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7"/>
        <w:gridCol w:w="1357"/>
        <w:gridCol w:w="1357"/>
        <w:gridCol w:w="453"/>
        <w:gridCol w:w="905"/>
        <w:gridCol w:w="1635"/>
        <w:gridCol w:w="633"/>
        <w:gridCol w:w="454"/>
        <w:gridCol w:w="1464"/>
        <w:gridCol w:w="1253"/>
      </w:tblGrid>
      <w:tr w:rsidR="00802872" w:rsidRPr="00713931" w14:paraId="5A324346" w14:textId="77777777" w:rsidTr="00564269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14:paraId="70324EA8" w14:textId="77777777" w:rsidR="00802872" w:rsidRPr="00713931" w:rsidRDefault="008028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14:paraId="55008601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Nazwa modułu (bloku przedmiotów): </w:t>
            </w:r>
          </w:p>
          <w:p w14:paraId="1021C1B0" w14:textId="77777777" w:rsidR="00AE7BB0" w:rsidRPr="00713931" w:rsidRDefault="005F03B4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WYTRZYMAŁOŚĆ MATERIAŁÓW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7A1030EF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Kod modułu:</w:t>
            </w:r>
            <w:r w:rsidR="007A174C" w:rsidRPr="00713931">
              <w:rPr>
                <w:sz w:val="24"/>
                <w:szCs w:val="24"/>
              </w:rPr>
              <w:t xml:space="preserve"> B</w:t>
            </w:r>
            <w:r w:rsidR="00564C90" w:rsidRPr="00713931">
              <w:rPr>
                <w:sz w:val="24"/>
                <w:szCs w:val="24"/>
              </w:rPr>
              <w:t>.7</w:t>
            </w:r>
          </w:p>
        </w:tc>
      </w:tr>
      <w:tr w:rsidR="00802872" w:rsidRPr="00713931" w14:paraId="4201FB0C" w14:textId="77777777" w:rsidTr="00564269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14:paraId="554BB769" w14:textId="77777777" w:rsidR="00802872" w:rsidRPr="00713931" w:rsidRDefault="0080287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14:paraId="54C80EF6" w14:textId="77777777" w:rsidR="00802872" w:rsidRPr="00713931" w:rsidRDefault="00802872">
            <w:pPr>
              <w:rPr>
                <w:b/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Nazwa przedmiotu: </w:t>
            </w:r>
          </w:p>
          <w:p w14:paraId="19F2C8B7" w14:textId="77777777" w:rsidR="00802872" w:rsidRPr="00713931" w:rsidRDefault="005F03B4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WYTRZYMAŁOŚĆ MATERIAŁÓW I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120AC3B0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Kod przedmiotu:</w:t>
            </w:r>
            <w:r w:rsidR="00564C90" w:rsidRPr="00713931">
              <w:rPr>
                <w:sz w:val="24"/>
                <w:szCs w:val="24"/>
              </w:rPr>
              <w:t xml:space="preserve"> B.7.I</w:t>
            </w:r>
          </w:p>
        </w:tc>
      </w:tr>
      <w:tr w:rsidR="00802872" w:rsidRPr="00713931" w14:paraId="7AF01927" w14:textId="77777777" w:rsidTr="00564269">
        <w:trPr>
          <w:cantSplit/>
        </w:trPr>
        <w:tc>
          <w:tcPr>
            <w:tcW w:w="497" w:type="dxa"/>
            <w:vMerge/>
          </w:tcPr>
          <w:p w14:paraId="6108D978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2B8BAFD4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Nazwa jednostki prowadzącej przedmiot / moduł:</w:t>
            </w:r>
          </w:p>
          <w:p w14:paraId="28E52CB0" w14:textId="77777777" w:rsidR="00802872" w:rsidRPr="00713931" w:rsidRDefault="001965DC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INSTYTUT POLITECHNICZNY</w:t>
            </w:r>
          </w:p>
        </w:tc>
      </w:tr>
      <w:tr w:rsidR="00802872" w:rsidRPr="00713931" w14:paraId="0471E836" w14:textId="77777777" w:rsidTr="00564269">
        <w:trPr>
          <w:cantSplit/>
        </w:trPr>
        <w:tc>
          <w:tcPr>
            <w:tcW w:w="497" w:type="dxa"/>
            <w:vMerge/>
          </w:tcPr>
          <w:p w14:paraId="6801D65D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2989AEE3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Nazwa kierunku:</w:t>
            </w:r>
          </w:p>
          <w:p w14:paraId="22071308" w14:textId="77777777" w:rsidR="00802872" w:rsidRPr="00713931" w:rsidRDefault="001965DC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MECHANIKA I BUDOWA MASZYN</w:t>
            </w:r>
          </w:p>
        </w:tc>
      </w:tr>
      <w:tr w:rsidR="00802872" w:rsidRPr="00713931" w14:paraId="15E2FAD5" w14:textId="77777777" w:rsidTr="00564269">
        <w:trPr>
          <w:cantSplit/>
        </w:trPr>
        <w:tc>
          <w:tcPr>
            <w:tcW w:w="497" w:type="dxa"/>
            <w:vMerge/>
          </w:tcPr>
          <w:p w14:paraId="20E60BFA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34663DAD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Forma studiów:</w:t>
            </w:r>
          </w:p>
          <w:p w14:paraId="5158F71B" w14:textId="77777777" w:rsidR="00802872" w:rsidRPr="00713931" w:rsidRDefault="001965DC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STACJONARNE</w:t>
            </w:r>
          </w:p>
        </w:tc>
        <w:tc>
          <w:tcPr>
            <w:tcW w:w="3173" w:type="dxa"/>
            <w:gridSpan w:val="3"/>
          </w:tcPr>
          <w:p w14:paraId="5D0C97CE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Profil kształcenia:</w:t>
            </w:r>
          </w:p>
          <w:p w14:paraId="4728A13D" w14:textId="77777777" w:rsidR="00802872" w:rsidRPr="00713931" w:rsidRDefault="001965DC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14:paraId="7CBE6E1C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Specjalność:</w:t>
            </w:r>
          </w:p>
          <w:p w14:paraId="309316EB" w14:textId="77777777" w:rsidR="001965DC" w:rsidRPr="00713931" w:rsidRDefault="001965DC">
            <w:pPr>
              <w:rPr>
                <w:b/>
                <w:sz w:val="24"/>
                <w:szCs w:val="24"/>
              </w:rPr>
            </w:pPr>
          </w:p>
        </w:tc>
      </w:tr>
      <w:tr w:rsidR="00802872" w:rsidRPr="00713931" w14:paraId="37C19C52" w14:textId="77777777" w:rsidTr="00564269">
        <w:trPr>
          <w:cantSplit/>
        </w:trPr>
        <w:tc>
          <w:tcPr>
            <w:tcW w:w="497" w:type="dxa"/>
            <w:vMerge/>
          </w:tcPr>
          <w:p w14:paraId="3FBD7F77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63CFDA03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Rok / semestr: </w:t>
            </w:r>
          </w:p>
          <w:p w14:paraId="37EB8081" w14:textId="4C07C618" w:rsidR="00802872" w:rsidRPr="00713931" w:rsidRDefault="00713931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2</w:t>
            </w:r>
            <w:r w:rsidR="005F03B4" w:rsidRPr="00713931">
              <w:rPr>
                <w:b/>
                <w:sz w:val="24"/>
                <w:szCs w:val="24"/>
              </w:rPr>
              <w:t>/</w:t>
            </w:r>
            <w:r w:rsidRPr="00713931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73" w:type="dxa"/>
            <w:gridSpan w:val="3"/>
          </w:tcPr>
          <w:p w14:paraId="60AD9F6A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Status przedmiotu /modułu:</w:t>
            </w:r>
          </w:p>
          <w:p w14:paraId="7FC99B71" w14:textId="77777777" w:rsidR="00AB71C6" w:rsidRPr="00713931" w:rsidRDefault="00AB71C6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OBOWIĄZKOWY</w:t>
            </w:r>
          </w:p>
        </w:tc>
        <w:tc>
          <w:tcPr>
            <w:tcW w:w="3171" w:type="dxa"/>
            <w:gridSpan w:val="3"/>
          </w:tcPr>
          <w:p w14:paraId="745D3A81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Język przedmiotu / modułu:</w:t>
            </w:r>
          </w:p>
          <w:p w14:paraId="379A5BD4" w14:textId="77777777" w:rsidR="00802872" w:rsidRPr="00713931" w:rsidRDefault="001965DC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POLSKI</w:t>
            </w:r>
          </w:p>
        </w:tc>
      </w:tr>
      <w:tr w:rsidR="00802872" w:rsidRPr="00713931" w14:paraId="3FAA595D" w14:textId="77777777" w:rsidTr="00564269">
        <w:trPr>
          <w:cantSplit/>
        </w:trPr>
        <w:tc>
          <w:tcPr>
            <w:tcW w:w="497" w:type="dxa"/>
            <w:vMerge/>
          </w:tcPr>
          <w:p w14:paraId="1996DA7F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B48F268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14:paraId="4888696E" w14:textId="77777777" w:rsidR="00802872" w:rsidRPr="00713931" w:rsidRDefault="00802872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14:paraId="34417F26" w14:textId="77777777" w:rsidR="00802872" w:rsidRPr="00713931" w:rsidRDefault="00802872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ćwiczenia</w:t>
            </w:r>
          </w:p>
        </w:tc>
        <w:tc>
          <w:tcPr>
            <w:tcW w:w="1635" w:type="dxa"/>
            <w:vAlign w:val="center"/>
          </w:tcPr>
          <w:p w14:paraId="4FB794A5" w14:textId="77777777" w:rsidR="00802872" w:rsidRPr="00713931" w:rsidRDefault="00802872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laboratorium</w:t>
            </w:r>
          </w:p>
        </w:tc>
        <w:tc>
          <w:tcPr>
            <w:tcW w:w="1087" w:type="dxa"/>
            <w:gridSpan w:val="2"/>
            <w:vAlign w:val="center"/>
          </w:tcPr>
          <w:p w14:paraId="50CE4E7D" w14:textId="77777777" w:rsidR="00802872" w:rsidRPr="00713931" w:rsidRDefault="00802872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projekt</w:t>
            </w:r>
          </w:p>
        </w:tc>
        <w:tc>
          <w:tcPr>
            <w:tcW w:w="1464" w:type="dxa"/>
            <w:vAlign w:val="center"/>
          </w:tcPr>
          <w:p w14:paraId="15A5F55E" w14:textId="77777777" w:rsidR="00802872" w:rsidRPr="00713931" w:rsidRDefault="00802872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seminarium</w:t>
            </w:r>
          </w:p>
        </w:tc>
        <w:tc>
          <w:tcPr>
            <w:tcW w:w="1253" w:type="dxa"/>
            <w:vAlign w:val="center"/>
          </w:tcPr>
          <w:p w14:paraId="1AC2D677" w14:textId="77777777" w:rsidR="00802872" w:rsidRPr="00713931" w:rsidRDefault="00802872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inne </w:t>
            </w:r>
            <w:r w:rsidRPr="00713931">
              <w:rPr>
                <w:sz w:val="24"/>
                <w:szCs w:val="24"/>
              </w:rPr>
              <w:br/>
              <w:t>(wpisać jakie)</w:t>
            </w:r>
          </w:p>
        </w:tc>
      </w:tr>
      <w:tr w:rsidR="00802872" w:rsidRPr="00713931" w14:paraId="084AF65F" w14:textId="77777777" w:rsidTr="00564269">
        <w:trPr>
          <w:cantSplit/>
        </w:trPr>
        <w:tc>
          <w:tcPr>
            <w:tcW w:w="497" w:type="dxa"/>
            <w:vMerge/>
          </w:tcPr>
          <w:p w14:paraId="05331F3A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541B0C4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Wymiar zajęć</w:t>
            </w:r>
          </w:p>
          <w:p w14:paraId="142707A1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385C5659" w14:textId="77777777" w:rsidR="00802872" w:rsidRPr="00713931" w:rsidRDefault="00564C90">
            <w:pPr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58" w:type="dxa"/>
            <w:gridSpan w:val="2"/>
            <w:vAlign w:val="center"/>
          </w:tcPr>
          <w:p w14:paraId="49696A46" w14:textId="77777777" w:rsidR="00802872" w:rsidRPr="00713931" w:rsidRDefault="00564C90">
            <w:pPr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635" w:type="dxa"/>
            <w:vAlign w:val="center"/>
          </w:tcPr>
          <w:p w14:paraId="6C1EE661" w14:textId="77777777" w:rsidR="00802872" w:rsidRPr="00713931" w:rsidRDefault="005F03B4">
            <w:pPr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2"/>
            <w:vAlign w:val="center"/>
          </w:tcPr>
          <w:p w14:paraId="7879071A" w14:textId="77777777" w:rsidR="00802872" w:rsidRPr="00713931" w:rsidRDefault="005F03B4">
            <w:pPr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64" w:type="dxa"/>
            <w:vAlign w:val="center"/>
          </w:tcPr>
          <w:p w14:paraId="561277FD" w14:textId="77777777" w:rsidR="00802872" w:rsidRPr="00713931" w:rsidRDefault="005F03B4">
            <w:pPr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  <w:vAlign w:val="center"/>
          </w:tcPr>
          <w:p w14:paraId="1D921561" w14:textId="77777777" w:rsidR="00802872" w:rsidRPr="00713931" w:rsidRDefault="005F03B4">
            <w:pPr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-</w:t>
            </w:r>
          </w:p>
        </w:tc>
      </w:tr>
    </w:tbl>
    <w:p w14:paraId="3EDA3C9B" w14:textId="77777777" w:rsidR="00802872" w:rsidRPr="00713931" w:rsidRDefault="00802872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8057"/>
      </w:tblGrid>
      <w:tr w:rsidR="00802872" w:rsidRPr="00713931" w14:paraId="3A4B97A4" w14:textId="77777777" w:rsidTr="00082091">
        <w:tc>
          <w:tcPr>
            <w:tcW w:w="1951" w:type="dxa"/>
            <w:tcBorders>
              <w:top w:val="single" w:sz="12" w:space="0" w:color="auto"/>
            </w:tcBorders>
            <w:vAlign w:val="center"/>
          </w:tcPr>
          <w:p w14:paraId="5553D296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Koordynator przedmiotu / modułu</w:t>
            </w:r>
          </w:p>
          <w:p w14:paraId="0BC29AE3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single" w:sz="12" w:space="0" w:color="auto"/>
            </w:tcBorders>
            <w:vAlign w:val="center"/>
          </w:tcPr>
          <w:p w14:paraId="43BCBA80" w14:textId="77777777" w:rsidR="00802872" w:rsidRPr="00713931" w:rsidRDefault="005F03B4">
            <w:pPr>
              <w:rPr>
                <w:sz w:val="24"/>
                <w:szCs w:val="24"/>
              </w:rPr>
            </w:pPr>
            <w:r w:rsidRPr="00713931">
              <w:rPr>
                <w:b/>
                <w:bCs/>
                <w:sz w:val="24"/>
                <w:szCs w:val="24"/>
              </w:rPr>
              <w:t>prof. dr hab. inż. Zbigniew Walczyk</w:t>
            </w:r>
          </w:p>
        </w:tc>
      </w:tr>
      <w:tr w:rsidR="00802872" w:rsidRPr="00713931" w14:paraId="2C2A1F21" w14:textId="77777777" w:rsidTr="00082091">
        <w:tc>
          <w:tcPr>
            <w:tcW w:w="1951" w:type="dxa"/>
            <w:vAlign w:val="center"/>
          </w:tcPr>
          <w:p w14:paraId="010551F0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Prowadzący zajęcia</w:t>
            </w:r>
          </w:p>
          <w:p w14:paraId="4425121E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8057" w:type="dxa"/>
            <w:vAlign w:val="center"/>
          </w:tcPr>
          <w:p w14:paraId="5D34F000" w14:textId="77777777" w:rsidR="00802872" w:rsidRPr="00713931" w:rsidRDefault="0043212F">
            <w:pPr>
              <w:rPr>
                <w:b/>
                <w:bCs/>
                <w:sz w:val="24"/>
                <w:szCs w:val="24"/>
              </w:rPr>
            </w:pPr>
            <w:r w:rsidRPr="00713931">
              <w:rPr>
                <w:b/>
                <w:bCs/>
                <w:sz w:val="24"/>
                <w:szCs w:val="24"/>
              </w:rPr>
              <w:t>prof. dr hab. inż. Zbigniew Walczyk</w:t>
            </w:r>
          </w:p>
          <w:p w14:paraId="52E812E8" w14:textId="28474623" w:rsidR="0043212F" w:rsidRPr="00713931" w:rsidRDefault="00713931">
            <w:pPr>
              <w:rPr>
                <w:sz w:val="24"/>
                <w:szCs w:val="24"/>
              </w:rPr>
            </w:pPr>
            <w:r w:rsidRPr="00713931">
              <w:rPr>
                <w:b/>
                <w:bCs/>
                <w:sz w:val="24"/>
                <w:szCs w:val="24"/>
              </w:rPr>
              <w:t>mgr inż. Bartosz Krzyżanowski</w:t>
            </w:r>
          </w:p>
        </w:tc>
      </w:tr>
      <w:tr w:rsidR="00802872" w:rsidRPr="00713931" w14:paraId="0EA3702F" w14:textId="77777777" w:rsidTr="00082091">
        <w:tc>
          <w:tcPr>
            <w:tcW w:w="1951" w:type="dxa"/>
            <w:vAlign w:val="center"/>
          </w:tcPr>
          <w:p w14:paraId="66F90E73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Cel przedmiotu / modułu</w:t>
            </w:r>
          </w:p>
          <w:p w14:paraId="7BAC4D55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8057" w:type="dxa"/>
            <w:vAlign w:val="center"/>
          </w:tcPr>
          <w:p w14:paraId="1C1FA3E0" w14:textId="77777777" w:rsidR="009661BE" w:rsidRPr="00713931" w:rsidRDefault="00CF524F" w:rsidP="009661BE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Celem wykładu jest  </w:t>
            </w:r>
            <w:r w:rsidR="00271BA8" w:rsidRPr="00713931">
              <w:rPr>
                <w:sz w:val="24"/>
                <w:szCs w:val="24"/>
              </w:rPr>
              <w:t>p</w:t>
            </w:r>
            <w:r w:rsidR="00082091" w:rsidRPr="00713931">
              <w:rPr>
                <w:sz w:val="24"/>
                <w:szCs w:val="24"/>
              </w:rPr>
              <w:t xml:space="preserve">rzedstawienie </w:t>
            </w:r>
            <w:r w:rsidR="00271BA8" w:rsidRPr="00713931">
              <w:rPr>
                <w:sz w:val="24"/>
                <w:szCs w:val="24"/>
              </w:rPr>
              <w:t>i wyjaśnienie</w:t>
            </w:r>
            <w:r w:rsidR="00BE172C" w:rsidRPr="00713931">
              <w:rPr>
                <w:sz w:val="24"/>
                <w:szCs w:val="24"/>
              </w:rPr>
              <w:t xml:space="preserve"> studentowi</w:t>
            </w:r>
            <w:r w:rsidRPr="00713931">
              <w:rPr>
                <w:sz w:val="24"/>
                <w:szCs w:val="24"/>
              </w:rPr>
              <w:t xml:space="preserve"> n</w:t>
            </w:r>
            <w:r w:rsidR="009661BE" w:rsidRPr="00713931">
              <w:rPr>
                <w:sz w:val="24"/>
                <w:szCs w:val="24"/>
              </w:rPr>
              <w:t>iezbędn</w:t>
            </w:r>
            <w:r w:rsidRPr="00713931">
              <w:rPr>
                <w:sz w:val="24"/>
                <w:szCs w:val="24"/>
              </w:rPr>
              <w:t>ych</w:t>
            </w:r>
            <w:r w:rsidR="009661BE" w:rsidRPr="00713931">
              <w:rPr>
                <w:sz w:val="24"/>
                <w:szCs w:val="24"/>
              </w:rPr>
              <w:t xml:space="preserve"> </w:t>
            </w:r>
            <w:r w:rsidRPr="00713931">
              <w:rPr>
                <w:sz w:val="24"/>
                <w:szCs w:val="24"/>
              </w:rPr>
              <w:t xml:space="preserve">ogólnych teoretycznych podstaw </w:t>
            </w:r>
            <w:r w:rsidR="009661BE" w:rsidRPr="00713931">
              <w:rPr>
                <w:sz w:val="24"/>
                <w:szCs w:val="24"/>
              </w:rPr>
              <w:t xml:space="preserve"> statyki </w:t>
            </w:r>
            <w:r w:rsidRPr="00713931">
              <w:rPr>
                <w:sz w:val="24"/>
                <w:szCs w:val="24"/>
              </w:rPr>
              <w:t xml:space="preserve">odkształcalnych ciał stałych, w obrębie sprężystości i plastyczności, </w:t>
            </w:r>
            <w:r w:rsidR="00BE172C" w:rsidRPr="00713931">
              <w:rPr>
                <w:sz w:val="24"/>
                <w:szCs w:val="24"/>
              </w:rPr>
              <w:t xml:space="preserve">pozwalające mu w zakresie </w:t>
            </w:r>
            <w:r w:rsidR="009661BE" w:rsidRPr="00713931">
              <w:rPr>
                <w:sz w:val="24"/>
                <w:szCs w:val="24"/>
              </w:rPr>
              <w:t xml:space="preserve"> </w:t>
            </w:r>
            <w:r w:rsidRPr="00713931">
              <w:rPr>
                <w:sz w:val="24"/>
                <w:szCs w:val="24"/>
              </w:rPr>
              <w:t>elementarn</w:t>
            </w:r>
            <w:r w:rsidR="00BE172C" w:rsidRPr="00713931">
              <w:rPr>
                <w:sz w:val="24"/>
                <w:szCs w:val="24"/>
              </w:rPr>
              <w:t>ym</w:t>
            </w:r>
            <w:r w:rsidRPr="00713931">
              <w:rPr>
                <w:sz w:val="24"/>
                <w:szCs w:val="24"/>
              </w:rPr>
              <w:t xml:space="preserve"> zrozumie</w:t>
            </w:r>
            <w:r w:rsidR="00BE172C" w:rsidRPr="00713931">
              <w:rPr>
                <w:sz w:val="24"/>
                <w:szCs w:val="24"/>
              </w:rPr>
              <w:t>ć teorię</w:t>
            </w:r>
            <w:r w:rsidRPr="00713931">
              <w:rPr>
                <w:sz w:val="24"/>
                <w:szCs w:val="24"/>
              </w:rPr>
              <w:t xml:space="preserve"> bezpieczeństwa </w:t>
            </w:r>
            <w:r w:rsidR="00CB1C4E" w:rsidRPr="00713931">
              <w:rPr>
                <w:sz w:val="24"/>
                <w:szCs w:val="24"/>
              </w:rPr>
              <w:t>stosowaną</w:t>
            </w:r>
            <w:r w:rsidR="00BE172C" w:rsidRPr="00713931">
              <w:rPr>
                <w:sz w:val="24"/>
                <w:szCs w:val="24"/>
              </w:rPr>
              <w:t xml:space="preserve"> zarówno w fazie powstawania jak </w:t>
            </w:r>
            <w:r w:rsidR="009661BE" w:rsidRPr="00713931">
              <w:rPr>
                <w:sz w:val="24"/>
                <w:szCs w:val="24"/>
              </w:rPr>
              <w:t>i eksploat</w:t>
            </w:r>
            <w:r w:rsidR="00BE172C" w:rsidRPr="00713931">
              <w:rPr>
                <w:sz w:val="24"/>
                <w:szCs w:val="24"/>
              </w:rPr>
              <w:t>owania</w:t>
            </w:r>
            <w:r w:rsidR="00CB1C4E" w:rsidRPr="00713931">
              <w:rPr>
                <w:sz w:val="24"/>
                <w:szCs w:val="24"/>
              </w:rPr>
              <w:t xml:space="preserve"> konstrukcji</w:t>
            </w:r>
            <w:r w:rsidR="00BE172C" w:rsidRPr="00713931">
              <w:rPr>
                <w:sz w:val="24"/>
                <w:szCs w:val="24"/>
              </w:rPr>
              <w:t>.</w:t>
            </w:r>
          </w:p>
          <w:p w14:paraId="04DE94BB" w14:textId="77777777" w:rsidR="009661BE" w:rsidRPr="00713931" w:rsidRDefault="009661BE" w:rsidP="004C34AF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Wykład zapozna</w:t>
            </w:r>
            <w:r w:rsidR="00CB1C4E" w:rsidRPr="00713931">
              <w:rPr>
                <w:sz w:val="24"/>
                <w:szCs w:val="24"/>
              </w:rPr>
              <w:t>je</w:t>
            </w:r>
            <w:r w:rsidRPr="00713931">
              <w:rPr>
                <w:sz w:val="24"/>
                <w:szCs w:val="24"/>
              </w:rPr>
              <w:t xml:space="preserve"> student</w:t>
            </w:r>
            <w:r w:rsidR="00E17F85" w:rsidRPr="00713931">
              <w:rPr>
                <w:sz w:val="24"/>
                <w:szCs w:val="24"/>
              </w:rPr>
              <w:t>a</w:t>
            </w:r>
            <w:r w:rsidRPr="00713931">
              <w:rPr>
                <w:sz w:val="24"/>
                <w:szCs w:val="24"/>
              </w:rPr>
              <w:t xml:space="preserve"> z </w:t>
            </w:r>
            <w:r w:rsidR="00CB1C4E" w:rsidRPr="00713931">
              <w:rPr>
                <w:sz w:val="24"/>
                <w:szCs w:val="24"/>
              </w:rPr>
              <w:t xml:space="preserve">charakterem „pracy” materiału </w:t>
            </w:r>
            <w:r w:rsidR="001821FA" w:rsidRPr="00713931">
              <w:rPr>
                <w:sz w:val="24"/>
                <w:szCs w:val="24"/>
              </w:rPr>
              <w:t xml:space="preserve">prostych </w:t>
            </w:r>
            <w:r w:rsidR="00CB1C4E" w:rsidRPr="00713931">
              <w:rPr>
                <w:sz w:val="24"/>
                <w:szCs w:val="24"/>
              </w:rPr>
              <w:t>konstrukcji</w:t>
            </w:r>
            <w:r w:rsidR="001821FA" w:rsidRPr="00713931">
              <w:rPr>
                <w:sz w:val="24"/>
                <w:szCs w:val="24"/>
              </w:rPr>
              <w:t xml:space="preserve"> </w:t>
            </w:r>
            <w:r w:rsidR="00271BA8" w:rsidRPr="00713931">
              <w:rPr>
                <w:sz w:val="24"/>
                <w:szCs w:val="24"/>
              </w:rPr>
              <w:t xml:space="preserve"> różnorodnie </w:t>
            </w:r>
            <w:r w:rsidR="001821FA" w:rsidRPr="00713931">
              <w:rPr>
                <w:sz w:val="24"/>
                <w:szCs w:val="24"/>
              </w:rPr>
              <w:t>obciążanych</w:t>
            </w:r>
            <w:r w:rsidR="00271BA8" w:rsidRPr="00713931">
              <w:rPr>
                <w:sz w:val="24"/>
                <w:szCs w:val="24"/>
              </w:rPr>
              <w:t xml:space="preserve"> </w:t>
            </w:r>
            <w:r w:rsidR="00CB1C4E" w:rsidRPr="00713931">
              <w:rPr>
                <w:sz w:val="24"/>
                <w:szCs w:val="24"/>
              </w:rPr>
              <w:t xml:space="preserve"> </w:t>
            </w:r>
            <w:r w:rsidR="001821FA" w:rsidRPr="00713931">
              <w:rPr>
                <w:sz w:val="24"/>
                <w:szCs w:val="24"/>
              </w:rPr>
              <w:t xml:space="preserve"> (pręt, belka, kratownica) </w:t>
            </w:r>
            <w:r w:rsidR="00CB1C4E" w:rsidRPr="00713931">
              <w:rPr>
                <w:sz w:val="24"/>
                <w:szCs w:val="24"/>
              </w:rPr>
              <w:t>oraz</w:t>
            </w:r>
            <w:r w:rsidR="001821FA" w:rsidRPr="00713931">
              <w:rPr>
                <w:sz w:val="24"/>
                <w:szCs w:val="24"/>
              </w:rPr>
              <w:t xml:space="preserve">  z</w:t>
            </w:r>
            <w:r w:rsidR="00CB1C4E" w:rsidRPr="00713931">
              <w:rPr>
                <w:sz w:val="24"/>
                <w:szCs w:val="24"/>
              </w:rPr>
              <w:t xml:space="preserve"> metodami oceny wytężenia</w:t>
            </w:r>
            <w:r w:rsidR="001821FA" w:rsidRPr="00713931">
              <w:rPr>
                <w:sz w:val="24"/>
                <w:szCs w:val="24"/>
              </w:rPr>
              <w:t xml:space="preserve"> materiału</w:t>
            </w:r>
            <w:r w:rsidR="00CB1C4E" w:rsidRPr="00713931">
              <w:rPr>
                <w:sz w:val="24"/>
                <w:szCs w:val="24"/>
              </w:rPr>
              <w:t xml:space="preserve"> i </w:t>
            </w:r>
            <w:r w:rsidR="001821FA" w:rsidRPr="00713931">
              <w:rPr>
                <w:sz w:val="24"/>
                <w:szCs w:val="24"/>
              </w:rPr>
              <w:t xml:space="preserve">wyznaczania jego </w:t>
            </w:r>
            <w:r w:rsidR="00CB1C4E" w:rsidRPr="00713931">
              <w:rPr>
                <w:sz w:val="24"/>
                <w:szCs w:val="24"/>
              </w:rPr>
              <w:t>stanów niebezpiecznych</w:t>
            </w:r>
            <w:r w:rsidR="004C34AF" w:rsidRPr="00713931">
              <w:rPr>
                <w:sz w:val="24"/>
                <w:szCs w:val="24"/>
              </w:rPr>
              <w:t xml:space="preserve"> </w:t>
            </w:r>
            <w:r w:rsidR="00CB1C4E" w:rsidRPr="00713931">
              <w:rPr>
                <w:sz w:val="24"/>
                <w:szCs w:val="24"/>
              </w:rPr>
              <w:t>.</w:t>
            </w:r>
          </w:p>
          <w:p w14:paraId="69FC80EE" w14:textId="77777777" w:rsidR="00F42813" w:rsidRPr="00713931" w:rsidRDefault="00F42813" w:rsidP="004C34AF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Ponadto wykład  zapoznaje studentów z podstawami i metodami obliczeń wytrzymałościowych i przemieszczeniowych.</w:t>
            </w:r>
          </w:p>
          <w:p w14:paraId="16EB10BE" w14:textId="77777777" w:rsidR="009661BE" w:rsidRPr="00713931" w:rsidRDefault="004C34AF" w:rsidP="004C34AF">
            <w:pPr>
              <w:spacing w:before="60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Celem ć</w:t>
            </w:r>
            <w:r w:rsidR="009661BE" w:rsidRPr="00713931">
              <w:rPr>
                <w:sz w:val="24"/>
                <w:szCs w:val="24"/>
              </w:rPr>
              <w:t>wicze</w:t>
            </w:r>
            <w:r w:rsidRPr="00713931">
              <w:rPr>
                <w:sz w:val="24"/>
                <w:szCs w:val="24"/>
              </w:rPr>
              <w:t>ń</w:t>
            </w:r>
            <w:r w:rsidR="009661BE" w:rsidRPr="00713931">
              <w:rPr>
                <w:sz w:val="24"/>
                <w:szCs w:val="24"/>
              </w:rPr>
              <w:t xml:space="preserve"> audytoryjn</w:t>
            </w:r>
            <w:r w:rsidRPr="00713931">
              <w:rPr>
                <w:sz w:val="24"/>
                <w:szCs w:val="24"/>
              </w:rPr>
              <w:t>ych jest</w:t>
            </w:r>
            <w:r w:rsidR="009661BE" w:rsidRPr="00713931">
              <w:rPr>
                <w:sz w:val="24"/>
                <w:szCs w:val="24"/>
              </w:rPr>
              <w:t xml:space="preserve"> nauczenie studentów  rozwiązywania zadań  w zakresie problemów będących przedmiotem wykładu.</w:t>
            </w:r>
          </w:p>
          <w:p w14:paraId="52EDFA2D" w14:textId="77777777" w:rsidR="001C7EF3" w:rsidRPr="00713931" w:rsidRDefault="001C7EF3" w:rsidP="004C34AF">
            <w:pPr>
              <w:rPr>
                <w:sz w:val="24"/>
                <w:szCs w:val="24"/>
              </w:rPr>
            </w:pPr>
          </w:p>
        </w:tc>
      </w:tr>
      <w:tr w:rsidR="00802872" w:rsidRPr="00713931" w14:paraId="43BA9D68" w14:textId="77777777" w:rsidTr="00082091"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14:paraId="2F137AC4" w14:textId="77777777" w:rsidR="00802872" w:rsidRPr="00713931" w:rsidRDefault="00802872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Wymagania wstępne</w:t>
            </w:r>
          </w:p>
          <w:p w14:paraId="195973D1" w14:textId="77777777" w:rsidR="00802872" w:rsidRPr="00713931" w:rsidRDefault="00802872">
            <w:pPr>
              <w:rPr>
                <w:sz w:val="24"/>
                <w:szCs w:val="24"/>
              </w:rPr>
            </w:pPr>
          </w:p>
        </w:tc>
        <w:tc>
          <w:tcPr>
            <w:tcW w:w="8057" w:type="dxa"/>
            <w:tcBorders>
              <w:bottom w:val="single" w:sz="12" w:space="0" w:color="auto"/>
            </w:tcBorders>
            <w:vAlign w:val="center"/>
          </w:tcPr>
          <w:p w14:paraId="17BCDEC3" w14:textId="77777777" w:rsidR="00802872" w:rsidRPr="00713931" w:rsidRDefault="009661BE" w:rsidP="00BF2C81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Podstawowa znajomość algebry liniowej w zakresie rachunku macierzowego i układów równań algebraicznych. </w:t>
            </w:r>
            <w:r w:rsidR="00BF2C81" w:rsidRPr="00713931">
              <w:rPr>
                <w:sz w:val="24"/>
                <w:szCs w:val="24"/>
              </w:rPr>
              <w:t>Ogólna</w:t>
            </w:r>
            <w:r w:rsidRPr="00713931">
              <w:rPr>
                <w:sz w:val="24"/>
                <w:szCs w:val="24"/>
              </w:rPr>
              <w:t xml:space="preserve"> znajomość algebry wektorów. Elementarna znajomość analizy funkcji wielu zmiennych (rachunek różniczkowy i całkowy). Elementarna znajomość teorii</w:t>
            </w:r>
            <w:r w:rsidR="00BF2C81" w:rsidRPr="00713931">
              <w:rPr>
                <w:sz w:val="24"/>
                <w:szCs w:val="24"/>
              </w:rPr>
              <w:t xml:space="preserve"> liniowych</w:t>
            </w:r>
            <w:r w:rsidRPr="00713931">
              <w:rPr>
                <w:sz w:val="24"/>
                <w:szCs w:val="24"/>
              </w:rPr>
              <w:t xml:space="preserve"> równań różniczkowych</w:t>
            </w:r>
            <w:r w:rsidR="00BF2C81" w:rsidRPr="00713931">
              <w:rPr>
                <w:sz w:val="24"/>
                <w:szCs w:val="24"/>
              </w:rPr>
              <w:t xml:space="preserve"> zwyczajnych o stałych współczynnikach.  Efekty kształcenia uzyskane w przedmiocie: Mechanika techniczna I (w części dotyczącej statyki). </w:t>
            </w:r>
          </w:p>
        </w:tc>
      </w:tr>
    </w:tbl>
    <w:p w14:paraId="69356BF5" w14:textId="77777777" w:rsidR="00317EE8" w:rsidRPr="00713931" w:rsidRDefault="00317EE8">
      <w:pPr>
        <w:rPr>
          <w:sz w:val="24"/>
          <w:szCs w:val="24"/>
        </w:rPr>
      </w:pPr>
    </w:p>
    <w:p w14:paraId="417B734A" w14:textId="77777777" w:rsidR="00317EE8" w:rsidRDefault="00317EE8">
      <w:pPr>
        <w:rPr>
          <w:sz w:val="24"/>
          <w:szCs w:val="24"/>
        </w:rPr>
      </w:pPr>
    </w:p>
    <w:p w14:paraId="36E00F23" w14:textId="77777777" w:rsidR="00713931" w:rsidRDefault="00713931">
      <w:pPr>
        <w:rPr>
          <w:sz w:val="24"/>
          <w:szCs w:val="24"/>
        </w:rPr>
      </w:pPr>
    </w:p>
    <w:p w14:paraId="4ECE4017" w14:textId="77777777" w:rsidR="00713931" w:rsidRDefault="00713931">
      <w:pPr>
        <w:rPr>
          <w:sz w:val="24"/>
          <w:szCs w:val="24"/>
        </w:rPr>
      </w:pPr>
    </w:p>
    <w:p w14:paraId="40E566EC" w14:textId="77777777" w:rsidR="00713931" w:rsidRPr="00713931" w:rsidRDefault="00713931">
      <w:pPr>
        <w:rPr>
          <w:sz w:val="24"/>
          <w:szCs w:val="24"/>
        </w:rPr>
      </w:pPr>
    </w:p>
    <w:p w14:paraId="3802BD31" w14:textId="77777777" w:rsidR="00317EE8" w:rsidRPr="00713931" w:rsidRDefault="00317EE8">
      <w:pPr>
        <w:rPr>
          <w:sz w:val="24"/>
          <w:szCs w:val="24"/>
        </w:rPr>
      </w:pPr>
    </w:p>
    <w:p w14:paraId="5C20DC70" w14:textId="77777777" w:rsidR="00317EE8" w:rsidRPr="00713931" w:rsidRDefault="00317EE8">
      <w:pPr>
        <w:rPr>
          <w:sz w:val="24"/>
          <w:szCs w:val="24"/>
        </w:rPr>
      </w:pPr>
    </w:p>
    <w:p w14:paraId="73B59425" w14:textId="77777777" w:rsidR="00317EE8" w:rsidRPr="00713931" w:rsidRDefault="00317EE8">
      <w:pPr>
        <w:rPr>
          <w:sz w:val="24"/>
          <w:szCs w:val="24"/>
        </w:rPr>
      </w:pPr>
    </w:p>
    <w:tbl>
      <w:tblPr>
        <w:tblW w:w="1000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"/>
        <w:gridCol w:w="7369"/>
        <w:gridCol w:w="1536"/>
      </w:tblGrid>
      <w:tr w:rsidR="00564C90" w:rsidRPr="00713931" w14:paraId="01F525C0" w14:textId="77777777" w:rsidTr="00564C9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013905" w14:textId="77777777" w:rsidR="00564C90" w:rsidRPr="00713931" w:rsidRDefault="00564C90">
            <w:pPr>
              <w:jc w:val="center"/>
              <w:rPr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lastRenderedPageBreak/>
              <w:t>EFEKTY UCZENIA SIĘ</w:t>
            </w:r>
          </w:p>
        </w:tc>
      </w:tr>
      <w:tr w:rsidR="00564C90" w:rsidRPr="00713931" w14:paraId="45BF700E" w14:textId="77777777" w:rsidTr="00564C90">
        <w:trPr>
          <w:cantSplit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5DB51" w14:textId="77777777" w:rsidR="00564C90" w:rsidRPr="00713931" w:rsidRDefault="00564C90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 xml:space="preserve">Nr efektu uczenia się/ grupy efektów 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AB7E7B" w14:textId="77777777" w:rsidR="00564C90" w:rsidRPr="00713931" w:rsidRDefault="00564C90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Opis efektu uczenia się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200D2D" w14:textId="77777777" w:rsidR="00564C90" w:rsidRPr="00713931" w:rsidRDefault="00564C90">
            <w:pPr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 xml:space="preserve">Kod kierunkowego efektu </w:t>
            </w:r>
          </w:p>
          <w:p w14:paraId="35A63EAE" w14:textId="77777777" w:rsidR="00564C90" w:rsidRPr="00713931" w:rsidRDefault="00564C90">
            <w:pPr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uczenia się</w:t>
            </w:r>
          </w:p>
        </w:tc>
      </w:tr>
      <w:tr w:rsidR="00564C90" w:rsidRPr="00713931" w14:paraId="2FE9D08D" w14:textId="77777777" w:rsidTr="00564C9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9091" w14:textId="77777777" w:rsidR="00564C90" w:rsidRPr="00713931" w:rsidRDefault="00564C90">
            <w:pPr>
              <w:snapToGrid w:val="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C8EF74" w14:textId="77777777" w:rsidR="00564C90" w:rsidRPr="00713931" w:rsidRDefault="00564C90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 xml:space="preserve">Rozumie założenia i zagadnienia  mechaniki ciał odkształcalnych.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971ABF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K1M_W06</w:t>
            </w:r>
          </w:p>
        </w:tc>
      </w:tr>
      <w:tr w:rsidR="00564C90" w:rsidRPr="00713931" w14:paraId="6EE04701" w14:textId="77777777" w:rsidTr="00564C9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8FC8" w14:textId="77777777" w:rsidR="00564C90" w:rsidRPr="00713931" w:rsidRDefault="00564C90">
            <w:pPr>
              <w:snapToGrid w:val="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82CE56" w14:textId="77777777" w:rsidR="00564C90" w:rsidRPr="00713931" w:rsidRDefault="00564C90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Rozumie sprężystość i plastyczność ciała. Potrafi zdefiniować podstawowe charakterystyki mechaniczne materiałów konstrukcyjnych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329B8D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K1M_W06</w:t>
            </w:r>
          </w:p>
          <w:p w14:paraId="18862FB1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K1M_W09</w:t>
            </w:r>
          </w:p>
        </w:tc>
      </w:tr>
      <w:tr w:rsidR="00564C90" w:rsidRPr="00713931" w14:paraId="36E2434E" w14:textId="77777777" w:rsidTr="00564C9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E9ED" w14:textId="77777777" w:rsidR="00564C90" w:rsidRPr="00713931" w:rsidRDefault="00564C90">
            <w:pPr>
              <w:snapToGrid w:val="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EAE69C" w14:textId="77777777" w:rsidR="00564C90" w:rsidRPr="00713931" w:rsidRDefault="00564C90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Klasyfikuje i charakteryzuje różne proste przypadki obciążeń.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DF3BE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K1M_W06</w:t>
            </w:r>
          </w:p>
          <w:p w14:paraId="789CB0A3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K1M_W07</w:t>
            </w:r>
          </w:p>
          <w:p w14:paraId="2E315DA5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K1M_W09</w:t>
            </w:r>
          </w:p>
        </w:tc>
      </w:tr>
      <w:tr w:rsidR="00564C90" w:rsidRPr="00713931" w14:paraId="192DDDF9" w14:textId="77777777" w:rsidTr="00564C9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E24D" w14:textId="77777777" w:rsidR="00564C90" w:rsidRPr="00713931" w:rsidRDefault="00564C90">
            <w:pPr>
              <w:snapToGrid w:val="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C26B15" w14:textId="77777777" w:rsidR="00564C90" w:rsidRPr="00713931" w:rsidRDefault="00564C90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Potrafi wyznaczać siły wewnętrzne,  naprężenia, i odkształcenia w prostych stanach obciążenia.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92C691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K1M_W07</w:t>
            </w:r>
          </w:p>
          <w:p w14:paraId="71D87C85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K1M_U12</w:t>
            </w:r>
          </w:p>
        </w:tc>
      </w:tr>
      <w:tr w:rsidR="00564C90" w:rsidRPr="00713931" w14:paraId="495F8977" w14:textId="77777777" w:rsidTr="00564C9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636A" w14:textId="77777777" w:rsidR="00564C90" w:rsidRPr="00713931" w:rsidRDefault="00564C90">
            <w:pPr>
              <w:snapToGrid w:val="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5797B2" w14:textId="77777777" w:rsidR="00564C90" w:rsidRPr="00713931" w:rsidRDefault="00564C90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Potrafi wyznaczać naprężenia dla różnych orientacji przekrojów w ciele.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37EB9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K1M_W07</w:t>
            </w:r>
          </w:p>
          <w:p w14:paraId="6301712C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K1M_U12</w:t>
            </w:r>
          </w:p>
        </w:tc>
      </w:tr>
      <w:tr w:rsidR="00564C90" w:rsidRPr="00713931" w14:paraId="4950D8F3" w14:textId="77777777" w:rsidTr="00564C9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63F5" w14:textId="77777777" w:rsidR="00564C90" w:rsidRPr="00713931" w:rsidRDefault="00564C90">
            <w:pPr>
              <w:snapToGrid w:val="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ECA404" w14:textId="77777777" w:rsidR="00564C90" w:rsidRPr="00713931" w:rsidRDefault="00564C90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 xml:space="preserve">Potrafi stosować uogólnione prawo </w:t>
            </w:r>
            <w:proofErr w:type="spellStart"/>
            <w:r w:rsidRPr="00713931">
              <w:rPr>
                <w:sz w:val="22"/>
                <w:szCs w:val="22"/>
              </w:rPr>
              <w:t>Hooke’a</w:t>
            </w:r>
            <w:proofErr w:type="spellEnd"/>
            <w:r w:rsidRPr="00713931">
              <w:rPr>
                <w:sz w:val="22"/>
                <w:szCs w:val="22"/>
              </w:rPr>
              <w:t xml:space="preserve"> do analizy stanu odkształceń.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5D0A97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K1M_W07</w:t>
            </w:r>
          </w:p>
          <w:p w14:paraId="2C6C143B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K1M_U12</w:t>
            </w:r>
          </w:p>
        </w:tc>
      </w:tr>
      <w:tr w:rsidR="00564C90" w:rsidRPr="00713931" w14:paraId="4603A42D" w14:textId="77777777" w:rsidTr="00564C9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C0FD" w14:textId="77777777" w:rsidR="00564C90" w:rsidRPr="00713931" w:rsidRDefault="00564C90">
            <w:pPr>
              <w:snapToGrid w:val="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BB742A" w14:textId="77777777" w:rsidR="00564C90" w:rsidRPr="00713931" w:rsidRDefault="00564C90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Potrafi wyznaczać naprężenia montażowe i termiczne . Potrafi rozwiązywać proste przypadki układów statycznie niewyznaczalnych.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644953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K1M_W07</w:t>
            </w:r>
          </w:p>
          <w:p w14:paraId="205DB55E" w14:textId="77777777" w:rsidR="00564C90" w:rsidRPr="00713931" w:rsidRDefault="00564C90">
            <w:pPr>
              <w:spacing w:before="6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K1M_U12</w:t>
            </w:r>
          </w:p>
        </w:tc>
      </w:tr>
    </w:tbl>
    <w:p w14:paraId="14BE21B3" w14:textId="77777777" w:rsidR="004F22A2" w:rsidRPr="00713931" w:rsidRDefault="004F22A2" w:rsidP="00946171">
      <w:pPr>
        <w:tabs>
          <w:tab w:val="left" w:pos="4035"/>
        </w:tabs>
        <w:rPr>
          <w:sz w:val="24"/>
          <w:szCs w:val="24"/>
        </w:rPr>
      </w:pPr>
    </w:p>
    <w:p w14:paraId="5D1F9137" w14:textId="77777777" w:rsidR="00564C90" w:rsidRPr="00713931" w:rsidRDefault="00564C90" w:rsidP="00946171">
      <w:pPr>
        <w:tabs>
          <w:tab w:val="left" w:pos="4035"/>
        </w:tabs>
        <w:rPr>
          <w:sz w:val="24"/>
          <w:szCs w:val="24"/>
        </w:rPr>
      </w:pPr>
    </w:p>
    <w:tbl>
      <w:tblPr>
        <w:tblW w:w="10632" w:type="dxa"/>
        <w:tblInd w:w="-497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32"/>
      </w:tblGrid>
      <w:tr w:rsidR="00802872" w:rsidRPr="00713931" w14:paraId="2E3DBC27" w14:textId="77777777" w:rsidTr="00EB1C0A">
        <w:tc>
          <w:tcPr>
            <w:tcW w:w="10632" w:type="dxa"/>
            <w:vAlign w:val="center"/>
          </w:tcPr>
          <w:p w14:paraId="1F12C5DF" w14:textId="77777777" w:rsidR="00802872" w:rsidRPr="00713931" w:rsidRDefault="00802872">
            <w:pPr>
              <w:jc w:val="center"/>
              <w:rPr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TREŚCI PROGRAMOWE</w:t>
            </w:r>
          </w:p>
        </w:tc>
      </w:tr>
      <w:tr w:rsidR="00802872" w:rsidRPr="00713931" w14:paraId="5A91868A" w14:textId="77777777" w:rsidTr="00EB1C0A">
        <w:tc>
          <w:tcPr>
            <w:tcW w:w="10632" w:type="dxa"/>
            <w:shd w:val="pct15" w:color="auto" w:fill="FFFFFF"/>
          </w:tcPr>
          <w:p w14:paraId="1167EA3B" w14:textId="77777777" w:rsidR="00802872" w:rsidRPr="00713931" w:rsidRDefault="00802872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Wykład</w:t>
            </w:r>
          </w:p>
        </w:tc>
      </w:tr>
      <w:tr w:rsidR="00802872" w:rsidRPr="00713931" w14:paraId="60E7BE84" w14:textId="77777777" w:rsidTr="00EB1C0A">
        <w:tc>
          <w:tcPr>
            <w:tcW w:w="10632" w:type="dxa"/>
          </w:tcPr>
          <w:p w14:paraId="1BE34350" w14:textId="77777777" w:rsidR="00EB1C0A" w:rsidRPr="00713931" w:rsidRDefault="00F00EE1" w:rsidP="00EB1C0A">
            <w:pPr>
              <w:pStyle w:val="Akapitzlist"/>
              <w:numPr>
                <w:ilvl w:val="0"/>
                <w:numId w:val="18"/>
              </w:numPr>
              <w:spacing w:after="120"/>
              <w:ind w:left="322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  <w:u w:val="single"/>
              </w:rPr>
              <w:t>Założenia mechaniki ciała odkształcalnego.</w:t>
            </w:r>
            <w:r w:rsidRPr="00713931">
              <w:rPr>
                <w:sz w:val="24"/>
                <w:szCs w:val="24"/>
              </w:rPr>
              <w:t xml:space="preserve"> Siły wewnętrzne i zewnętrzne. Z</w:t>
            </w:r>
            <w:r w:rsidR="007F2AD5" w:rsidRPr="00713931">
              <w:rPr>
                <w:sz w:val="24"/>
                <w:szCs w:val="24"/>
              </w:rPr>
              <w:t xml:space="preserve">asada kontinuum.  Naprężenia normalne i styczne (tnące). </w:t>
            </w:r>
            <w:r w:rsidRPr="00713931">
              <w:rPr>
                <w:sz w:val="24"/>
                <w:szCs w:val="24"/>
              </w:rPr>
              <w:t xml:space="preserve"> </w:t>
            </w:r>
            <w:r w:rsidR="007F2AD5" w:rsidRPr="00713931">
              <w:rPr>
                <w:sz w:val="24"/>
                <w:szCs w:val="24"/>
              </w:rPr>
              <w:t xml:space="preserve">Zasada zesztywnienia, zasada de Saint </w:t>
            </w:r>
            <w:proofErr w:type="spellStart"/>
            <w:r w:rsidR="007F2AD5" w:rsidRPr="00713931">
              <w:rPr>
                <w:sz w:val="24"/>
                <w:szCs w:val="24"/>
              </w:rPr>
              <w:t>Venanta</w:t>
            </w:r>
            <w:proofErr w:type="spellEnd"/>
            <w:r w:rsidR="007F2AD5" w:rsidRPr="00713931">
              <w:rPr>
                <w:sz w:val="24"/>
                <w:szCs w:val="24"/>
              </w:rPr>
              <w:t xml:space="preserve">.  </w:t>
            </w:r>
          </w:p>
          <w:p w14:paraId="789A0C1B" w14:textId="77777777" w:rsidR="00F00EE1" w:rsidRPr="00713931" w:rsidRDefault="007F2AD5" w:rsidP="00EB1C0A">
            <w:pPr>
              <w:pStyle w:val="Akapitzlist"/>
              <w:spacing w:after="120"/>
              <w:ind w:left="322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Powtórka statyki w zakresie teorii równowagi układów sił.  </w:t>
            </w:r>
            <w:r w:rsidR="00F00EE1" w:rsidRPr="00713931">
              <w:rPr>
                <w:sz w:val="24"/>
                <w:szCs w:val="24"/>
              </w:rPr>
              <w:t>Problem statycznej niewyznaczalności. Podstawowe zadania wytrzymałości materiałów.</w:t>
            </w:r>
          </w:p>
          <w:p w14:paraId="48CF62EA" w14:textId="77777777" w:rsidR="00F00EE1" w:rsidRPr="00713931" w:rsidRDefault="00F00EE1" w:rsidP="00EB1C0A">
            <w:pPr>
              <w:pStyle w:val="Akapitzlist"/>
              <w:numPr>
                <w:ilvl w:val="0"/>
                <w:numId w:val="18"/>
              </w:numPr>
              <w:ind w:left="322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Rozciąganie pręta. Naprężenia i odkształcenia. Prawo </w:t>
            </w:r>
            <w:proofErr w:type="spellStart"/>
            <w:r w:rsidRPr="00713931">
              <w:rPr>
                <w:sz w:val="24"/>
                <w:szCs w:val="24"/>
              </w:rPr>
              <w:t>Hooka</w:t>
            </w:r>
            <w:proofErr w:type="spellEnd"/>
            <w:r w:rsidRPr="00713931">
              <w:rPr>
                <w:sz w:val="24"/>
                <w:szCs w:val="24"/>
              </w:rPr>
              <w:t>. Badanie mechanicznych własności ciał</w:t>
            </w:r>
            <w:r w:rsidR="00EB1C0A" w:rsidRPr="00713931">
              <w:rPr>
                <w:sz w:val="24"/>
                <w:szCs w:val="24"/>
              </w:rPr>
              <w:t xml:space="preserve"> odkształcalnych</w:t>
            </w:r>
            <w:r w:rsidRPr="00713931">
              <w:rPr>
                <w:sz w:val="24"/>
                <w:szCs w:val="24"/>
              </w:rPr>
              <w:t xml:space="preserve">. Laboratoryjna próba na rozciąganie. </w:t>
            </w:r>
            <w:r w:rsidR="007F2AD5" w:rsidRPr="00713931">
              <w:rPr>
                <w:sz w:val="24"/>
                <w:szCs w:val="24"/>
              </w:rPr>
              <w:t>Moduł Younga.</w:t>
            </w:r>
          </w:p>
          <w:p w14:paraId="571295A1" w14:textId="77777777" w:rsidR="00E84A34" w:rsidRPr="00713931" w:rsidRDefault="007F2AD5" w:rsidP="00EB1C0A">
            <w:pPr>
              <w:pStyle w:val="Akapitzlist"/>
              <w:numPr>
                <w:ilvl w:val="0"/>
                <w:numId w:val="18"/>
              </w:numPr>
              <w:ind w:left="322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Modele wytrzymałościowe. Sprężystość i plastyczność. Naprężenia styczne. Moduł Kirchhoffa. </w:t>
            </w:r>
            <w:r w:rsidR="00F00EE1" w:rsidRPr="00713931">
              <w:rPr>
                <w:sz w:val="24"/>
                <w:szCs w:val="24"/>
              </w:rPr>
              <w:t>Liczba Poissona. Naprężenia termiczne. Naprężenia montażowe.</w:t>
            </w:r>
            <w:r w:rsidR="00564C90" w:rsidRPr="00713931">
              <w:rPr>
                <w:sz w:val="24"/>
                <w:szCs w:val="24"/>
              </w:rPr>
              <w:t xml:space="preserve"> Przypadki statycznie niewyznaczalne.</w:t>
            </w:r>
          </w:p>
          <w:p w14:paraId="7F032D88" w14:textId="77777777" w:rsidR="00E84A34" w:rsidRPr="00713931" w:rsidRDefault="00E84A34" w:rsidP="00EB1C0A">
            <w:pPr>
              <w:pStyle w:val="Akapitzlist"/>
              <w:numPr>
                <w:ilvl w:val="0"/>
                <w:numId w:val="18"/>
              </w:numPr>
              <w:ind w:left="322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Skręcanie pręta. Pojęcie skręcania swobodnego i skrępowanego. Skręcanie pręta kołowo symetrycznego (pręt lity i rurowy). Moduł odkształcenia postaciowego </w:t>
            </w:r>
            <w:proofErr w:type="spellStart"/>
            <w:r w:rsidRPr="00713931">
              <w:rPr>
                <w:sz w:val="24"/>
                <w:szCs w:val="24"/>
              </w:rPr>
              <w:t>Kirchhoff’a</w:t>
            </w:r>
            <w:proofErr w:type="spellEnd"/>
            <w:r w:rsidRPr="00713931">
              <w:rPr>
                <w:sz w:val="24"/>
                <w:szCs w:val="24"/>
              </w:rPr>
              <w:t xml:space="preserve">. Skręcanie pręta niekołowo-symetrycznego (pręta prostokątnego). </w:t>
            </w:r>
          </w:p>
          <w:p w14:paraId="37F6B7C3" w14:textId="77777777" w:rsidR="00E84A34" w:rsidRPr="00713931" w:rsidRDefault="00E84A34" w:rsidP="00EB1C0A">
            <w:pPr>
              <w:pStyle w:val="Akapitzlist"/>
              <w:numPr>
                <w:ilvl w:val="0"/>
                <w:numId w:val="18"/>
              </w:numPr>
              <w:ind w:left="322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Skręcanie pręta cienkościennego o przekroju otwartym</w:t>
            </w:r>
            <w:r w:rsidR="00143447" w:rsidRPr="00713931">
              <w:rPr>
                <w:sz w:val="24"/>
                <w:szCs w:val="24"/>
              </w:rPr>
              <w:t xml:space="preserve"> i zamkniętym (teoria Breta).</w:t>
            </w:r>
          </w:p>
          <w:p w14:paraId="0EF48956" w14:textId="77777777" w:rsidR="00143447" w:rsidRPr="00713931" w:rsidRDefault="00E84A34" w:rsidP="00EB1C0A">
            <w:pPr>
              <w:pStyle w:val="Akapitzlist"/>
              <w:numPr>
                <w:ilvl w:val="0"/>
                <w:numId w:val="18"/>
              </w:numPr>
              <w:ind w:left="322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Momenty bezwładności figur płaskich. </w:t>
            </w:r>
            <w:r w:rsidR="00143447" w:rsidRPr="00713931">
              <w:rPr>
                <w:sz w:val="24"/>
                <w:szCs w:val="24"/>
              </w:rPr>
              <w:t>Osie (k</w:t>
            </w:r>
            <w:r w:rsidRPr="00713931">
              <w:rPr>
                <w:sz w:val="24"/>
                <w:szCs w:val="24"/>
              </w:rPr>
              <w:t>ierunki</w:t>
            </w:r>
            <w:r w:rsidR="00143447" w:rsidRPr="00713931">
              <w:rPr>
                <w:sz w:val="24"/>
                <w:szCs w:val="24"/>
              </w:rPr>
              <w:t>)</w:t>
            </w:r>
            <w:r w:rsidRPr="00713931">
              <w:rPr>
                <w:sz w:val="24"/>
                <w:szCs w:val="24"/>
              </w:rPr>
              <w:t xml:space="preserve"> i momenty główne</w:t>
            </w:r>
            <w:r w:rsidR="00143447" w:rsidRPr="00713931">
              <w:rPr>
                <w:sz w:val="24"/>
                <w:szCs w:val="24"/>
              </w:rPr>
              <w:t xml:space="preserve"> i centralne</w:t>
            </w:r>
            <w:r w:rsidRPr="00713931">
              <w:rPr>
                <w:sz w:val="24"/>
                <w:szCs w:val="24"/>
              </w:rPr>
              <w:t>. Twierdzenie Steinera.</w:t>
            </w:r>
            <w:r w:rsidR="00143447" w:rsidRPr="00713931">
              <w:rPr>
                <w:sz w:val="24"/>
                <w:szCs w:val="24"/>
              </w:rPr>
              <w:t xml:space="preserve"> Koło Mohra momentów bezwładności.</w:t>
            </w:r>
          </w:p>
          <w:p w14:paraId="56456562" w14:textId="77777777" w:rsidR="005960DA" w:rsidRPr="00713931" w:rsidRDefault="00143447" w:rsidP="00EB1C0A">
            <w:pPr>
              <w:pStyle w:val="Akapitzlist"/>
              <w:numPr>
                <w:ilvl w:val="0"/>
                <w:numId w:val="18"/>
              </w:numPr>
              <w:ind w:left="322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Przekrojowe siły w prętach. Siły osiowe i poprzeczne (tnące), momenty gnące i skręcające.</w:t>
            </w:r>
            <w:r w:rsidR="005960DA" w:rsidRPr="00713931">
              <w:rPr>
                <w:sz w:val="24"/>
                <w:szCs w:val="24"/>
              </w:rPr>
              <w:t xml:space="preserve"> Sporządzanie wykresów momentów gnących i sił tnących w belkach.</w:t>
            </w:r>
          </w:p>
          <w:p w14:paraId="3F4F42D5" w14:textId="77777777" w:rsidR="00143447" w:rsidRPr="00713931" w:rsidRDefault="00143447" w:rsidP="00EB1C0A">
            <w:pPr>
              <w:pStyle w:val="Akapitzlist"/>
              <w:numPr>
                <w:ilvl w:val="0"/>
                <w:numId w:val="18"/>
              </w:numPr>
              <w:ind w:left="322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Zginanie pręta prostego (belki) - belki statycznie wyznaczalne. Naprężenia normalne przy zginaniu. Warstwa i oś obojętna. Równania</w:t>
            </w:r>
            <w:r w:rsidR="005960DA" w:rsidRPr="00713931">
              <w:rPr>
                <w:sz w:val="24"/>
                <w:szCs w:val="24"/>
              </w:rPr>
              <w:t xml:space="preserve"> różniczkowe</w:t>
            </w:r>
            <w:r w:rsidRPr="00713931">
              <w:rPr>
                <w:sz w:val="24"/>
                <w:szCs w:val="24"/>
              </w:rPr>
              <w:t xml:space="preserve"> równowagi</w:t>
            </w:r>
            <w:r w:rsidR="005960DA" w:rsidRPr="00713931">
              <w:rPr>
                <w:sz w:val="24"/>
                <w:szCs w:val="24"/>
              </w:rPr>
              <w:t xml:space="preserve"> belki w przekroju</w:t>
            </w:r>
            <w:r w:rsidRPr="00713931">
              <w:rPr>
                <w:sz w:val="24"/>
                <w:szCs w:val="24"/>
              </w:rPr>
              <w:t>. Równanie różniczkowe ugięcia osi belki.</w:t>
            </w:r>
          </w:p>
          <w:p w14:paraId="5EC3C43D" w14:textId="77777777" w:rsidR="005960DA" w:rsidRPr="00713931" w:rsidRDefault="005960DA" w:rsidP="00EB1C0A">
            <w:pPr>
              <w:pStyle w:val="Akapitzlist"/>
              <w:numPr>
                <w:ilvl w:val="0"/>
                <w:numId w:val="18"/>
              </w:numPr>
              <w:ind w:left="322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Wyznaczanie osi ugięcia belki. Teoria Eulera. Metoda superpozycji. Belki statycznie niewyznaczalne.</w:t>
            </w:r>
          </w:p>
          <w:p w14:paraId="174C305B" w14:textId="77777777" w:rsidR="00802872" w:rsidRPr="00713931" w:rsidRDefault="00BB311B" w:rsidP="00B26067">
            <w:pPr>
              <w:pStyle w:val="Akapitzlist"/>
              <w:numPr>
                <w:ilvl w:val="0"/>
                <w:numId w:val="18"/>
              </w:numPr>
              <w:spacing w:after="120"/>
              <w:ind w:left="324" w:hanging="284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  <w:u w:val="single"/>
              </w:rPr>
              <w:t>Teoria  stanu naprężenia.</w:t>
            </w:r>
            <w:r w:rsidRPr="00713931">
              <w:rPr>
                <w:sz w:val="24"/>
                <w:szCs w:val="24"/>
              </w:rPr>
              <w:t xml:space="preserve">  Naprężenia główne,  maksymalne  naprężenia tnące (styczne). Dwuwymiarowy stan </w:t>
            </w:r>
            <w:proofErr w:type="spellStart"/>
            <w:r w:rsidRPr="00713931">
              <w:rPr>
                <w:sz w:val="24"/>
                <w:szCs w:val="24"/>
              </w:rPr>
              <w:t>naprężeń</w:t>
            </w:r>
            <w:proofErr w:type="spellEnd"/>
            <w:r w:rsidRPr="00713931">
              <w:rPr>
                <w:sz w:val="24"/>
                <w:szCs w:val="24"/>
              </w:rPr>
              <w:t xml:space="preserve">. Koło Mohra </w:t>
            </w:r>
            <w:proofErr w:type="spellStart"/>
            <w:r w:rsidRPr="00713931">
              <w:rPr>
                <w:sz w:val="24"/>
                <w:szCs w:val="24"/>
              </w:rPr>
              <w:t>naprężeń</w:t>
            </w:r>
            <w:proofErr w:type="spellEnd"/>
            <w:r w:rsidRPr="00713931">
              <w:rPr>
                <w:sz w:val="24"/>
                <w:szCs w:val="24"/>
              </w:rPr>
              <w:t>.</w:t>
            </w:r>
          </w:p>
        </w:tc>
      </w:tr>
      <w:tr w:rsidR="00802872" w:rsidRPr="00713931" w14:paraId="3F2B5124" w14:textId="77777777" w:rsidTr="00EB1C0A">
        <w:tc>
          <w:tcPr>
            <w:tcW w:w="10632" w:type="dxa"/>
            <w:shd w:val="pct15" w:color="auto" w:fill="FFFFFF"/>
          </w:tcPr>
          <w:p w14:paraId="3584B548" w14:textId="77777777" w:rsidR="00802872" w:rsidRPr="00713931" w:rsidRDefault="00802872">
            <w:pPr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Ćwiczenia</w:t>
            </w:r>
          </w:p>
        </w:tc>
      </w:tr>
      <w:tr w:rsidR="00713931" w:rsidRPr="00713931" w14:paraId="16E6BEAE" w14:textId="77777777" w:rsidTr="00EB1C0A">
        <w:tc>
          <w:tcPr>
            <w:tcW w:w="10632" w:type="dxa"/>
          </w:tcPr>
          <w:p w14:paraId="335CD321" w14:textId="77777777" w:rsidR="00713931" w:rsidRPr="00713931" w:rsidRDefault="00713931" w:rsidP="00713931">
            <w:pPr>
              <w:spacing w:after="60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Rozwiązywanie przykładów rachunkowych stanowiących praktyczne zastosowanie teorii i metod przedstawionych na wykładzie:</w:t>
            </w:r>
          </w:p>
          <w:p w14:paraId="0B1C6378" w14:textId="77777777" w:rsidR="00713931" w:rsidRPr="00713931" w:rsidRDefault="00713931" w:rsidP="00713931">
            <w:pPr>
              <w:pStyle w:val="Akapitzlist"/>
              <w:numPr>
                <w:ilvl w:val="0"/>
                <w:numId w:val="20"/>
              </w:numPr>
              <w:ind w:left="350" w:hanging="284"/>
              <w:contextualSpacing w:val="0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Pręty ściskane i rozciągane osiowo (przypadki statyczne wyznaczalne i niewyznaczalne) – naprężenia i odkształcenia, naprężenia termiczne, błędy montażowe,</w:t>
            </w:r>
          </w:p>
          <w:p w14:paraId="5B20BB33" w14:textId="77777777" w:rsidR="00713931" w:rsidRPr="00713931" w:rsidRDefault="00713931" w:rsidP="00713931">
            <w:pPr>
              <w:pStyle w:val="Akapitzlist"/>
              <w:numPr>
                <w:ilvl w:val="0"/>
                <w:numId w:val="20"/>
              </w:numPr>
              <w:ind w:left="350" w:hanging="284"/>
              <w:contextualSpacing w:val="0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Zbieżne płaskie układy prętów statycznie niewyznaczalne – naprężenia i odkształcenia, naprężenia termiczne, błędy montażowe,</w:t>
            </w:r>
          </w:p>
          <w:p w14:paraId="11BA6DBF" w14:textId="77777777" w:rsidR="00713931" w:rsidRPr="00713931" w:rsidRDefault="00713931" w:rsidP="00713931">
            <w:pPr>
              <w:pStyle w:val="Akapitzlist"/>
              <w:numPr>
                <w:ilvl w:val="0"/>
                <w:numId w:val="20"/>
              </w:numPr>
              <w:ind w:left="350" w:hanging="284"/>
              <w:contextualSpacing w:val="0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lastRenderedPageBreak/>
              <w:t xml:space="preserve">Pręty obciążone ciężarem własnym – naprężenia i odkształcenia, </w:t>
            </w:r>
          </w:p>
          <w:p w14:paraId="3810E02D" w14:textId="77777777" w:rsidR="00713931" w:rsidRPr="00713931" w:rsidRDefault="00713931" w:rsidP="00713931">
            <w:pPr>
              <w:pStyle w:val="Akapitzlist"/>
              <w:numPr>
                <w:ilvl w:val="0"/>
                <w:numId w:val="20"/>
              </w:numPr>
              <w:ind w:left="350" w:hanging="284"/>
              <w:contextualSpacing w:val="0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Obliczenia wytrzymałościowe prętów ściskanych i rozciąganych (współczynnik bezpieczeństwa, dopuszczalne naprężenie normalne),</w:t>
            </w:r>
          </w:p>
          <w:p w14:paraId="7A74E321" w14:textId="1F201CD6" w:rsidR="00713931" w:rsidRPr="00713931" w:rsidRDefault="00713931" w:rsidP="00713931">
            <w:pPr>
              <w:pStyle w:val="Akapitzlist"/>
              <w:numPr>
                <w:ilvl w:val="0"/>
                <w:numId w:val="20"/>
              </w:numPr>
              <w:ind w:left="350" w:hanging="284"/>
              <w:contextualSpacing w:val="0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Obliczenia wytrzymałościowe prętów skręcanych (współczynnik bezpieczeństwa, dopuszczalne naprężenie tnące).</w:t>
            </w:r>
          </w:p>
          <w:p w14:paraId="713A5F72" w14:textId="302889CB" w:rsidR="00713931" w:rsidRPr="00713931" w:rsidRDefault="00713931" w:rsidP="00713931">
            <w:pPr>
              <w:pStyle w:val="Akapitzlist"/>
              <w:numPr>
                <w:ilvl w:val="0"/>
                <w:numId w:val="20"/>
              </w:numPr>
              <w:ind w:left="350" w:hanging="284"/>
              <w:contextualSpacing w:val="0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 xml:space="preserve">Skręcanie prętów prostych (pręty o przekrojach </w:t>
            </w:r>
            <w:proofErr w:type="spellStart"/>
            <w:r w:rsidRPr="00713931">
              <w:rPr>
                <w:sz w:val="22"/>
                <w:szCs w:val="22"/>
              </w:rPr>
              <w:t>kołowosymetrycznych</w:t>
            </w:r>
            <w:proofErr w:type="spellEnd"/>
            <w:r w:rsidRPr="00713931">
              <w:rPr>
                <w:sz w:val="22"/>
                <w:szCs w:val="22"/>
              </w:rPr>
              <w:t>, prostokątnych, cienkościennych zamkniętych i cienkościennych otwartych) – naprężenia i odkształcenia.</w:t>
            </w:r>
          </w:p>
          <w:p w14:paraId="7C9262D7" w14:textId="370E1C34" w:rsidR="00713931" w:rsidRPr="00713931" w:rsidRDefault="00713931" w:rsidP="00713931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2D2DD455" w14:textId="77777777" w:rsidR="00802872" w:rsidRPr="00713931" w:rsidRDefault="00802872">
      <w:pPr>
        <w:rPr>
          <w:sz w:val="24"/>
          <w:szCs w:val="24"/>
        </w:rPr>
      </w:pPr>
    </w:p>
    <w:tbl>
      <w:tblPr>
        <w:tblW w:w="1063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1"/>
        <w:gridCol w:w="8931"/>
      </w:tblGrid>
      <w:tr w:rsidR="00B14B81" w:rsidRPr="00713931" w14:paraId="6FC36B18" w14:textId="77777777" w:rsidTr="00746582"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37806B" w14:textId="77777777" w:rsidR="00B14B81" w:rsidRPr="00713931" w:rsidRDefault="00B14B81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Literatura podstawowa</w:t>
            </w:r>
          </w:p>
        </w:tc>
        <w:tc>
          <w:tcPr>
            <w:tcW w:w="8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4663E9" w14:textId="77777777" w:rsidR="00B14B81" w:rsidRPr="00713931" w:rsidRDefault="00FC5A4F" w:rsidP="009C714F">
            <w:pPr>
              <w:jc w:val="both"/>
              <w:rPr>
                <w:sz w:val="24"/>
                <w:szCs w:val="24"/>
                <w:u w:val="single"/>
              </w:rPr>
            </w:pPr>
            <w:r w:rsidRPr="00713931">
              <w:rPr>
                <w:sz w:val="24"/>
                <w:szCs w:val="24"/>
                <w:u w:val="single"/>
              </w:rPr>
              <w:t>Wykład:</w:t>
            </w:r>
          </w:p>
          <w:p w14:paraId="4573AFB8" w14:textId="77777777" w:rsidR="00B14B81" w:rsidRPr="00713931" w:rsidRDefault="00B14B81" w:rsidP="009C714F">
            <w:pPr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Walczyk Z.</w:t>
            </w:r>
            <w:r w:rsidR="00FC5A4F" w:rsidRPr="00713931">
              <w:rPr>
                <w:sz w:val="24"/>
                <w:szCs w:val="24"/>
              </w:rPr>
              <w:t>:</w:t>
            </w:r>
            <w:r w:rsidRPr="00713931">
              <w:rPr>
                <w:sz w:val="24"/>
                <w:szCs w:val="24"/>
              </w:rPr>
              <w:t xml:space="preserve"> </w:t>
            </w:r>
            <w:r w:rsidRPr="00713931">
              <w:rPr>
                <w:i/>
                <w:sz w:val="24"/>
                <w:szCs w:val="24"/>
              </w:rPr>
              <w:t>Wytrzymałość materiałów</w:t>
            </w:r>
            <w:r w:rsidR="00FC5A4F" w:rsidRPr="00713931">
              <w:rPr>
                <w:sz w:val="24"/>
                <w:szCs w:val="24"/>
              </w:rPr>
              <w:t>,</w:t>
            </w:r>
            <w:r w:rsidRPr="00713931">
              <w:rPr>
                <w:sz w:val="24"/>
                <w:szCs w:val="24"/>
              </w:rPr>
              <w:t xml:space="preserve"> tom 1 i 2</w:t>
            </w:r>
            <w:r w:rsidR="00FC5A4F" w:rsidRPr="00713931">
              <w:rPr>
                <w:sz w:val="24"/>
                <w:szCs w:val="24"/>
              </w:rPr>
              <w:t>,</w:t>
            </w:r>
            <w:r w:rsidRPr="00713931">
              <w:rPr>
                <w:sz w:val="24"/>
                <w:szCs w:val="24"/>
              </w:rPr>
              <w:t xml:space="preserve"> Politechnika Gdańska</w:t>
            </w:r>
            <w:r w:rsidR="00615760" w:rsidRPr="00713931">
              <w:rPr>
                <w:sz w:val="24"/>
                <w:szCs w:val="24"/>
              </w:rPr>
              <w:t>,</w:t>
            </w:r>
          </w:p>
          <w:p w14:paraId="02290A07" w14:textId="77777777" w:rsidR="00B14B81" w:rsidRPr="00713931" w:rsidRDefault="00B14B81" w:rsidP="009C714F">
            <w:pPr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Dy</w:t>
            </w:r>
            <w:r w:rsidR="00FC5A4F" w:rsidRPr="00713931">
              <w:rPr>
                <w:sz w:val="24"/>
                <w:szCs w:val="24"/>
              </w:rPr>
              <w:t xml:space="preserve">ląg Z., Jakubowicz A., Orłoś Z.: </w:t>
            </w:r>
            <w:r w:rsidR="00FC5A4F" w:rsidRPr="00713931">
              <w:rPr>
                <w:i/>
                <w:sz w:val="24"/>
                <w:szCs w:val="24"/>
              </w:rPr>
              <w:t>Wytrzymałość materiałów</w:t>
            </w:r>
            <w:r w:rsidR="00FC5A4F" w:rsidRPr="00713931">
              <w:rPr>
                <w:sz w:val="24"/>
                <w:szCs w:val="24"/>
              </w:rPr>
              <w:t>,</w:t>
            </w:r>
            <w:r w:rsidR="00E51260" w:rsidRPr="00713931">
              <w:rPr>
                <w:sz w:val="24"/>
                <w:szCs w:val="24"/>
              </w:rPr>
              <w:t xml:space="preserve"> tom 1 i 2, </w:t>
            </w:r>
            <w:r w:rsidRPr="00713931">
              <w:rPr>
                <w:sz w:val="24"/>
                <w:szCs w:val="24"/>
              </w:rPr>
              <w:t>WNT</w:t>
            </w:r>
            <w:r w:rsidR="001C6609" w:rsidRPr="00713931">
              <w:rPr>
                <w:sz w:val="24"/>
                <w:szCs w:val="24"/>
              </w:rPr>
              <w:t>,</w:t>
            </w:r>
          </w:p>
          <w:p w14:paraId="7B725C65" w14:textId="77777777" w:rsidR="001C6609" w:rsidRPr="00713931" w:rsidRDefault="001C6609" w:rsidP="001C6609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Misiak J.: M</w:t>
            </w:r>
            <w:r w:rsidRPr="00713931">
              <w:rPr>
                <w:i/>
                <w:sz w:val="24"/>
                <w:szCs w:val="24"/>
              </w:rPr>
              <w:t>echanika techniczna</w:t>
            </w:r>
            <w:r w:rsidRPr="00713931">
              <w:rPr>
                <w:sz w:val="24"/>
                <w:szCs w:val="24"/>
              </w:rPr>
              <w:t>,  tom 1(statyka i wytrzymałość materiałów), WNT,</w:t>
            </w:r>
          </w:p>
          <w:p w14:paraId="6D4F9530" w14:textId="77777777" w:rsidR="001C6609" w:rsidRPr="00713931" w:rsidRDefault="001C6609" w:rsidP="001C6609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Niezgodziński M.E., Niezgodziński T.: </w:t>
            </w:r>
            <w:r w:rsidRPr="00713931">
              <w:rPr>
                <w:i/>
                <w:sz w:val="24"/>
                <w:szCs w:val="24"/>
              </w:rPr>
              <w:t xml:space="preserve">Wytrzymałość materiałów, </w:t>
            </w:r>
            <w:r w:rsidRPr="00713931">
              <w:rPr>
                <w:sz w:val="24"/>
                <w:szCs w:val="24"/>
              </w:rPr>
              <w:t>WN PWN,</w:t>
            </w:r>
          </w:p>
          <w:p w14:paraId="211B4501" w14:textId="77777777" w:rsidR="00746582" w:rsidRPr="00713931" w:rsidRDefault="001C6609" w:rsidP="001C6609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Niezgodziński M.E., Niezgodziński T.: </w:t>
            </w:r>
            <w:r w:rsidRPr="00713931">
              <w:rPr>
                <w:i/>
                <w:sz w:val="24"/>
                <w:szCs w:val="24"/>
              </w:rPr>
              <w:t xml:space="preserve">Wzory, wykresy i tablice wytrzymałościowe, </w:t>
            </w:r>
            <w:r w:rsidRPr="00713931">
              <w:rPr>
                <w:sz w:val="24"/>
                <w:szCs w:val="24"/>
              </w:rPr>
              <w:t>WNT</w:t>
            </w:r>
          </w:p>
          <w:p w14:paraId="2E3306DD" w14:textId="77777777" w:rsidR="00B14B81" w:rsidRPr="00713931" w:rsidRDefault="00FC5A4F" w:rsidP="001C6609">
            <w:pPr>
              <w:spacing w:before="120"/>
              <w:jc w:val="both"/>
              <w:rPr>
                <w:sz w:val="24"/>
                <w:szCs w:val="24"/>
                <w:u w:val="single"/>
              </w:rPr>
            </w:pPr>
            <w:r w:rsidRPr="00713931">
              <w:rPr>
                <w:sz w:val="24"/>
                <w:szCs w:val="24"/>
                <w:u w:val="single"/>
              </w:rPr>
              <w:t>Ćwiczenia audytoryjne:</w:t>
            </w:r>
          </w:p>
          <w:p w14:paraId="769B1B68" w14:textId="77777777" w:rsidR="00FC5A4F" w:rsidRPr="00713931" w:rsidRDefault="00FC5A4F" w:rsidP="00FC5A4F">
            <w:pPr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Banasiak M.</w:t>
            </w:r>
            <w:r w:rsidR="00E51260" w:rsidRPr="00713931">
              <w:rPr>
                <w:sz w:val="24"/>
                <w:szCs w:val="24"/>
              </w:rPr>
              <w:t xml:space="preserve">: </w:t>
            </w:r>
            <w:r w:rsidRPr="00713931">
              <w:rPr>
                <w:sz w:val="24"/>
                <w:szCs w:val="24"/>
              </w:rPr>
              <w:t xml:space="preserve"> </w:t>
            </w:r>
            <w:r w:rsidRPr="00713931">
              <w:rPr>
                <w:i/>
                <w:sz w:val="24"/>
                <w:szCs w:val="24"/>
              </w:rPr>
              <w:t>Zbiór zadań z wytrzymałości materiałów</w:t>
            </w:r>
            <w:r w:rsidR="00E51260" w:rsidRPr="00713931">
              <w:rPr>
                <w:sz w:val="24"/>
                <w:szCs w:val="24"/>
              </w:rPr>
              <w:t>, WNT</w:t>
            </w:r>
            <w:r w:rsidR="00615760" w:rsidRPr="00713931">
              <w:rPr>
                <w:sz w:val="24"/>
                <w:szCs w:val="24"/>
              </w:rPr>
              <w:t>,</w:t>
            </w:r>
          </w:p>
          <w:p w14:paraId="37775DCB" w14:textId="77777777" w:rsidR="00615760" w:rsidRPr="00713931" w:rsidRDefault="00615760" w:rsidP="00FC5A4F">
            <w:pPr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Niezgodziński M.E., Niezgodziński T.: </w:t>
            </w:r>
            <w:r w:rsidRPr="00713931">
              <w:rPr>
                <w:i/>
                <w:sz w:val="24"/>
                <w:szCs w:val="24"/>
              </w:rPr>
              <w:t xml:space="preserve">Zadania z wytrzymałości materiałów, </w:t>
            </w:r>
            <w:r w:rsidRPr="00713931">
              <w:rPr>
                <w:sz w:val="24"/>
                <w:szCs w:val="24"/>
              </w:rPr>
              <w:t>WNT,</w:t>
            </w:r>
          </w:p>
          <w:p w14:paraId="7955F5B5" w14:textId="77777777" w:rsidR="00FC5A4F" w:rsidRPr="00713931" w:rsidRDefault="00E51260" w:rsidP="00FC5A4F">
            <w:pPr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Kurowski R., Parczewski Z.: </w:t>
            </w:r>
            <w:r w:rsidR="00FC5A4F" w:rsidRPr="00713931">
              <w:rPr>
                <w:i/>
                <w:sz w:val="24"/>
                <w:szCs w:val="24"/>
              </w:rPr>
              <w:t>Zbiór zadań z wytrzymałości materiałów</w:t>
            </w:r>
            <w:r w:rsidRPr="00713931">
              <w:rPr>
                <w:i/>
                <w:sz w:val="24"/>
                <w:szCs w:val="24"/>
              </w:rPr>
              <w:t>,</w:t>
            </w:r>
            <w:r w:rsidR="00FC5A4F" w:rsidRPr="00713931">
              <w:rPr>
                <w:sz w:val="24"/>
                <w:szCs w:val="24"/>
              </w:rPr>
              <w:t xml:space="preserve"> WNT</w:t>
            </w:r>
          </w:p>
          <w:p w14:paraId="71C00D19" w14:textId="77777777" w:rsidR="00FC5A4F" w:rsidRPr="00713931" w:rsidRDefault="00FC5A4F" w:rsidP="006F07CA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14B81" w:rsidRPr="00713931" w14:paraId="44EEA67D" w14:textId="77777777" w:rsidTr="00746582">
        <w:tc>
          <w:tcPr>
            <w:tcW w:w="1701" w:type="dxa"/>
          </w:tcPr>
          <w:p w14:paraId="36F07107" w14:textId="77777777" w:rsidR="00746582" w:rsidRPr="00713931" w:rsidRDefault="00746582">
            <w:pPr>
              <w:rPr>
                <w:sz w:val="24"/>
                <w:szCs w:val="24"/>
              </w:rPr>
            </w:pPr>
          </w:p>
          <w:p w14:paraId="412CF661" w14:textId="77777777" w:rsidR="00746582" w:rsidRPr="00713931" w:rsidRDefault="00746582">
            <w:pPr>
              <w:rPr>
                <w:sz w:val="24"/>
                <w:szCs w:val="24"/>
              </w:rPr>
            </w:pPr>
          </w:p>
          <w:p w14:paraId="74F4C319" w14:textId="77777777" w:rsidR="00746582" w:rsidRPr="00713931" w:rsidRDefault="00746582">
            <w:pPr>
              <w:rPr>
                <w:sz w:val="24"/>
                <w:szCs w:val="24"/>
              </w:rPr>
            </w:pPr>
          </w:p>
          <w:p w14:paraId="6CED8A71" w14:textId="77777777" w:rsidR="00B14B81" w:rsidRPr="00713931" w:rsidRDefault="00B14B81" w:rsidP="00746582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Literatura uzupełniająca</w:t>
            </w:r>
          </w:p>
          <w:p w14:paraId="6FE514B2" w14:textId="77777777" w:rsidR="00B14B81" w:rsidRPr="00713931" w:rsidRDefault="00B14B81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14:paraId="4257F669" w14:textId="77777777" w:rsidR="00564C90" w:rsidRPr="00713931" w:rsidRDefault="00564C90" w:rsidP="006F07CA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Huber M.T.: </w:t>
            </w:r>
            <w:r w:rsidRPr="00713931">
              <w:rPr>
                <w:i/>
                <w:sz w:val="24"/>
                <w:szCs w:val="24"/>
              </w:rPr>
              <w:t xml:space="preserve">Stereomechanika techniczna, </w:t>
            </w:r>
            <w:r w:rsidRPr="00713931">
              <w:rPr>
                <w:sz w:val="24"/>
                <w:szCs w:val="24"/>
              </w:rPr>
              <w:t>PWN</w:t>
            </w:r>
            <w:r w:rsidRPr="00713931">
              <w:rPr>
                <w:i/>
                <w:sz w:val="24"/>
                <w:szCs w:val="24"/>
              </w:rPr>
              <w:t xml:space="preserve">    </w:t>
            </w:r>
          </w:p>
          <w:p w14:paraId="4394FCD3" w14:textId="77777777" w:rsidR="006F07CA" w:rsidRPr="00713931" w:rsidRDefault="006F07CA" w:rsidP="006F07CA">
            <w:pPr>
              <w:rPr>
                <w:sz w:val="24"/>
                <w:szCs w:val="24"/>
                <w:lang w:val="en-GB"/>
              </w:rPr>
            </w:pPr>
            <w:r w:rsidRPr="00713931">
              <w:rPr>
                <w:sz w:val="24"/>
                <w:szCs w:val="24"/>
                <w:lang w:val="en-GB"/>
              </w:rPr>
              <w:t xml:space="preserve">Hibbeler R.C.: </w:t>
            </w:r>
            <w:r w:rsidR="00B84FF8" w:rsidRPr="00713931">
              <w:rPr>
                <w:i/>
                <w:sz w:val="24"/>
                <w:szCs w:val="24"/>
                <w:lang w:val="en-GB"/>
              </w:rPr>
              <w:t>Mechanics of Materials</w:t>
            </w:r>
            <w:r w:rsidRPr="00713931">
              <w:rPr>
                <w:i/>
                <w:sz w:val="24"/>
                <w:szCs w:val="24"/>
                <w:lang w:val="en-GB"/>
              </w:rPr>
              <w:t xml:space="preserve">, </w:t>
            </w:r>
            <w:r w:rsidRPr="00713931">
              <w:rPr>
                <w:sz w:val="24"/>
                <w:szCs w:val="24"/>
                <w:lang w:val="en-GB"/>
              </w:rPr>
              <w:t xml:space="preserve">Pearson, Prentice Hall, </w:t>
            </w:r>
          </w:p>
          <w:p w14:paraId="2761F8D5" w14:textId="7F277B68" w:rsidR="009809D4" w:rsidRPr="00713931" w:rsidRDefault="009809D4" w:rsidP="009809D4">
            <w:pPr>
              <w:rPr>
                <w:sz w:val="24"/>
                <w:szCs w:val="24"/>
                <w:lang w:val="en-GB"/>
              </w:rPr>
            </w:pPr>
            <w:r w:rsidRPr="00713931">
              <w:rPr>
                <w:sz w:val="24"/>
                <w:szCs w:val="24"/>
                <w:lang w:val="en-GB"/>
              </w:rPr>
              <w:t xml:space="preserve">Hibbeler R.C.: </w:t>
            </w:r>
            <w:r w:rsidRPr="00713931">
              <w:rPr>
                <w:i/>
                <w:sz w:val="24"/>
                <w:szCs w:val="24"/>
                <w:lang w:val="en-GB"/>
              </w:rPr>
              <w:t xml:space="preserve">Statics and Mechanics of Materials, </w:t>
            </w:r>
            <w:r w:rsidRPr="00713931">
              <w:rPr>
                <w:sz w:val="24"/>
                <w:szCs w:val="24"/>
                <w:lang w:val="en-GB"/>
              </w:rPr>
              <w:t>Pearson, Prentice Hall, ISBN 013-129-011-8,</w:t>
            </w:r>
          </w:p>
          <w:p w14:paraId="66BD28F9" w14:textId="61322FAF" w:rsidR="00432B0C" w:rsidRPr="00713931" w:rsidRDefault="00432B0C" w:rsidP="009809D4">
            <w:pPr>
              <w:rPr>
                <w:sz w:val="24"/>
                <w:szCs w:val="24"/>
                <w:lang w:val="en-GB"/>
              </w:rPr>
            </w:pPr>
            <w:proofErr w:type="spellStart"/>
            <w:r w:rsidRPr="00713931">
              <w:rPr>
                <w:sz w:val="24"/>
                <w:szCs w:val="24"/>
                <w:lang w:val="en-GB"/>
              </w:rPr>
              <w:t>Muvdi</w:t>
            </w:r>
            <w:proofErr w:type="spellEnd"/>
            <w:r w:rsidRPr="00713931">
              <w:rPr>
                <w:sz w:val="24"/>
                <w:szCs w:val="24"/>
                <w:lang w:val="en-GB"/>
              </w:rPr>
              <w:t xml:space="preserve"> B.B., McNabb J.W.: </w:t>
            </w:r>
            <w:r w:rsidR="00C01884" w:rsidRPr="00713931">
              <w:rPr>
                <w:i/>
                <w:sz w:val="24"/>
                <w:szCs w:val="24"/>
                <w:lang w:val="en-GB"/>
              </w:rPr>
              <w:t xml:space="preserve">Engineering Mechanics of Materials, </w:t>
            </w:r>
            <w:r w:rsidR="00C01884" w:rsidRPr="00713931">
              <w:rPr>
                <w:sz w:val="24"/>
                <w:szCs w:val="24"/>
                <w:lang w:val="en-GB"/>
              </w:rPr>
              <w:t>Macmillan Publ. Comp.,       ISBN0-0238-5770-6,</w:t>
            </w:r>
          </w:p>
          <w:p w14:paraId="01D9BC57" w14:textId="77777777" w:rsidR="00C01884" w:rsidRPr="00713931" w:rsidRDefault="00C01884" w:rsidP="009809D4">
            <w:pPr>
              <w:rPr>
                <w:sz w:val="24"/>
                <w:szCs w:val="24"/>
                <w:lang w:val="en-GB"/>
              </w:rPr>
            </w:pPr>
            <w:r w:rsidRPr="00713931">
              <w:rPr>
                <w:sz w:val="24"/>
                <w:szCs w:val="24"/>
                <w:lang w:val="en-GB"/>
              </w:rPr>
              <w:t xml:space="preserve">Beer F.P., Johnston E.R.: </w:t>
            </w:r>
            <w:r w:rsidRPr="00713931">
              <w:rPr>
                <w:i/>
                <w:sz w:val="24"/>
                <w:szCs w:val="24"/>
                <w:lang w:val="en-GB"/>
              </w:rPr>
              <w:t xml:space="preserve">Mechanics of Materials, </w:t>
            </w:r>
            <w:r w:rsidRPr="00713931">
              <w:rPr>
                <w:sz w:val="24"/>
                <w:szCs w:val="24"/>
                <w:lang w:val="en-GB"/>
              </w:rPr>
              <w:t>McGraw-Hill, ISBN 0-07-004284-5,</w:t>
            </w:r>
          </w:p>
          <w:p w14:paraId="191B0DF4" w14:textId="77777777" w:rsidR="00746582" w:rsidRPr="00713931" w:rsidRDefault="00C01884" w:rsidP="009809D4">
            <w:pPr>
              <w:rPr>
                <w:sz w:val="24"/>
                <w:szCs w:val="24"/>
                <w:lang w:val="en-GB"/>
              </w:rPr>
            </w:pPr>
            <w:r w:rsidRPr="00713931">
              <w:rPr>
                <w:sz w:val="24"/>
                <w:szCs w:val="24"/>
                <w:lang w:val="en-GB"/>
              </w:rPr>
              <w:t>P</w:t>
            </w:r>
            <w:r w:rsidR="00746582" w:rsidRPr="00713931">
              <w:rPr>
                <w:sz w:val="24"/>
                <w:szCs w:val="24"/>
                <w:lang w:val="en-GB"/>
              </w:rPr>
              <w:t>o</w:t>
            </w:r>
            <w:r w:rsidRPr="00713931">
              <w:rPr>
                <w:sz w:val="24"/>
                <w:szCs w:val="24"/>
                <w:lang w:val="en-GB"/>
              </w:rPr>
              <w:t xml:space="preserve">pov E.P.: </w:t>
            </w:r>
            <w:r w:rsidRPr="00713931">
              <w:rPr>
                <w:i/>
                <w:sz w:val="24"/>
                <w:szCs w:val="24"/>
                <w:lang w:val="en-GB"/>
              </w:rPr>
              <w:t xml:space="preserve">Introduction to </w:t>
            </w:r>
            <w:r w:rsidR="00746582" w:rsidRPr="00713931">
              <w:rPr>
                <w:i/>
                <w:sz w:val="24"/>
                <w:szCs w:val="24"/>
                <w:lang w:val="en-GB"/>
              </w:rPr>
              <w:t>M</w:t>
            </w:r>
            <w:r w:rsidRPr="00713931">
              <w:rPr>
                <w:i/>
                <w:sz w:val="24"/>
                <w:szCs w:val="24"/>
                <w:lang w:val="en-GB"/>
              </w:rPr>
              <w:t>echanics</w:t>
            </w:r>
            <w:r w:rsidR="00746582" w:rsidRPr="00713931">
              <w:rPr>
                <w:i/>
                <w:sz w:val="24"/>
                <w:szCs w:val="24"/>
                <w:lang w:val="en-GB"/>
              </w:rPr>
              <w:t xml:space="preserve"> of Solid, </w:t>
            </w:r>
            <w:r w:rsidR="00746582" w:rsidRPr="00713931">
              <w:rPr>
                <w:sz w:val="24"/>
                <w:szCs w:val="24"/>
                <w:lang w:val="en-GB"/>
              </w:rPr>
              <w:t xml:space="preserve">Prentice-Hall, Inc., </w:t>
            </w:r>
            <w:proofErr w:type="spellStart"/>
            <w:r w:rsidR="00746582" w:rsidRPr="00713931">
              <w:rPr>
                <w:sz w:val="24"/>
                <w:szCs w:val="24"/>
                <w:lang w:val="en-GB"/>
              </w:rPr>
              <w:t>Libr</w:t>
            </w:r>
            <w:proofErr w:type="spellEnd"/>
            <w:r w:rsidR="00746582" w:rsidRPr="00713931">
              <w:rPr>
                <w:sz w:val="24"/>
                <w:szCs w:val="24"/>
                <w:lang w:val="en-GB"/>
              </w:rPr>
              <w:t xml:space="preserve">. of </w:t>
            </w:r>
            <w:proofErr w:type="spellStart"/>
            <w:r w:rsidR="00746582" w:rsidRPr="00713931">
              <w:rPr>
                <w:sz w:val="24"/>
                <w:szCs w:val="24"/>
                <w:lang w:val="en-GB"/>
              </w:rPr>
              <w:t>Congr.Catal</w:t>
            </w:r>
            <w:proofErr w:type="spellEnd"/>
            <w:r w:rsidR="00746582" w:rsidRPr="00713931">
              <w:rPr>
                <w:sz w:val="24"/>
                <w:szCs w:val="24"/>
                <w:lang w:val="en-GB"/>
              </w:rPr>
              <w:t xml:space="preserve">. </w:t>
            </w:r>
          </w:p>
          <w:p w14:paraId="3DF313E6" w14:textId="64428056" w:rsidR="00432B0C" w:rsidRPr="00713931" w:rsidRDefault="00746582" w:rsidP="00746582">
            <w:pPr>
              <w:rPr>
                <w:sz w:val="24"/>
                <w:szCs w:val="24"/>
                <w:lang w:val="en-GB"/>
              </w:rPr>
            </w:pPr>
            <w:r w:rsidRPr="00713931">
              <w:rPr>
                <w:sz w:val="24"/>
                <w:szCs w:val="24"/>
                <w:lang w:val="en-GB"/>
              </w:rPr>
              <w:t>Card Numb. 68-10135,</w:t>
            </w:r>
          </w:p>
          <w:p w14:paraId="314F2942" w14:textId="77777777" w:rsidR="00557598" w:rsidRPr="00713931" w:rsidRDefault="00557598" w:rsidP="00FC73FA">
            <w:pPr>
              <w:ind w:left="72" w:hanging="142"/>
              <w:rPr>
                <w:sz w:val="24"/>
                <w:szCs w:val="24"/>
                <w:lang w:val="en-GB"/>
              </w:rPr>
            </w:pPr>
            <w:r w:rsidRPr="00713931">
              <w:rPr>
                <w:sz w:val="24"/>
                <w:szCs w:val="24"/>
                <w:lang w:val="en-GB"/>
              </w:rPr>
              <w:t xml:space="preserve">Shigley </w:t>
            </w:r>
            <w:proofErr w:type="spellStart"/>
            <w:r w:rsidRPr="00713931">
              <w:rPr>
                <w:sz w:val="24"/>
                <w:szCs w:val="24"/>
                <w:lang w:val="en-GB"/>
              </w:rPr>
              <w:t>J.E.:</w:t>
            </w:r>
            <w:r w:rsidRPr="00713931">
              <w:rPr>
                <w:i/>
                <w:sz w:val="24"/>
                <w:szCs w:val="24"/>
                <w:lang w:val="en-GB"/>
              </w:rPr>
              <w:t>Mechanical</w:t>
            </w:r>
            <w:proofErr w:type="spellEnd"/>
            <w:r w:rsidRPr="00713931">
              <w:rPr>
                <w:i/>
                <w:sz w:val="24"/>
                <w:szCs w:val="24"/>
                <w:lang w:val="en-GB"/>
              </w:rPr>
              <w:t xml:space="preserve"> Engineering Design, </w:t>
            </w:r>
            <w:r w:rsidRPr="00713931">
              <w:rPr>
                <w:sz w:val="24"/>
                <w:szCs w:val="24"/>
                <w:lang w:val="en-GB"/>
              </w:rPr>
              <w:t xml:space="preserve">McGraw-Hill Publ. Comp., </w:t>
            </w:r>
            <w:r w:rsidR="006F07CA" w:rsidRPr="00713931">
              <w:rPr>
                <w:sz w:val="24"/>
                <w:szCs w:val="24"/>
                <w:lang w:val="en-GB"/>
              </w:rPr>
              <w:t>ISBN0-07- 056899-5</w:t>
            </w:r>
            <w:r w:rsidRPr="00713931">
              <w:rPr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</w:t>
            </w:r>
          </w:p>
        </w:tc>
      </w:tr>
    </w:tbl>
    <w:p w14:paraId="1275D744" w14:textId="77777777" w:rsidR="00802872" w:rsidRPr="00713931" w:rsidRDefault="00802872">
      <w:pPr>
        <w:rPr>
          <w:sz w:val="24"/>
          <w:szCs w:val="24"/>
          <w:lang w:val="en-GB"/>
        </w:rPr>
      </w:pPr>
    </w:p>
    <w:tbl>
      <w:tblPr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214"/>
      </w:tblGrid>
      <w:tr w:rsidR="00423786" w:rsidRPr="00713931" w14:paraId="091FEFE5" w14:textId="77777777" w:rsidTr="00317EE8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FF49D" w14:textId="77777777" w:rsidR="00423786" w:rsidRPr="00713931" w:rsidRDefault="00423786" w:rsidP="004A15A1">
            <w:pPr>
              <w:rPr>
                <w:sz w:val="24"/>
                <w:szCs w:val="24"/>
                <w:lang w:val="en-GB"/>
              </w:rPr>
            </w:pPr>
          </w:p>
          <w:p w14:paraId="3DE80B9E" w14:textId="77777777" w:rsidR="00423786" w:rsidRPr="00713931" w:rsidRDefault="00423786" w:rsidP="004A15A1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Metody kształcenia</w:t>
            </w:r>
          </w:p>
          <w:p w14:paraId="0A128B69" w14:textId="77777777" w:rsidR="00423786" w:rsidRPr="00713931" w:rsidRDefault="00423786" w:rsidP="004A15A1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</w:tcBorders>
          </w:tcPr>
          <w:p w14:paraId="047AFAEA" w14:textId="77777777" w:rsidR="00AA0631" w:rsidRPr="00713931" w:rsidRDefault="00423786" w:rsidP="00AA0631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  <w:u w:val="single"/>
              </w:rPr>
              <w:t>Wykład</w:t>
            </w:r>
            <w:r w:rsidR="00E51260" w:rsidRPr="00713931">
              <w:rPr>
                <w:sz w:val="24"/>
                <w:szCs w:val="24"/>
              </w:rPr>
              <w:t xml:space="preserve"> </w:t>
            </w:r>
            <w:r w:rsidR="00564C90" w:rsidRPr="00713931">
              <w:rPr>
                <w:sz w:val="24"/>
                <w:szCs w:val="24"/>
              </w:rPr>
              <w:t>częściowo</w:t>
            </w:r>
            <w:r w:rsidRPr="00713931">
              <w:rPr>
                <w:sz w:val="24"/>
                <w:szCs w:val="24"/>
              </w:rPr>
              <w:t xml:space="preserve"> multimedialny poparty wyjaśnieniami szczegółowymi na tablicy  z użyciem  „kredy”. „Budowanie wiedzy</w:t>
            </w:r>
            <w:r w:rsidR="0050195E" w:rsidRPr="00713931">
              <w:rPr>
                <w:sz w:val="24"/>
                <w:szCs w:val="24"/>
              </w:rPr>
              <w:t xml:space="preserve"> odbywa się</w:t>
            </w:r>
            <w:r w:rsidRPr="00713931">
              <w:rPr>
                <w:sz w:val="24"/>
                <w:szCs w:val="24"/>
              </w:rPr>
              <w:t xml:space="preserve"> </w:t>
            </w:r>
            <w:r w:rsidR="005C70BB" w:rsidRPr="00713931">
              <w:rPr>
                <w:sz w:val="24"/>
                <w:szCs w:val="24"/>
              </w:rPr>
              <w:t>głównie poziom</w:t>
            </w:r>
            <w:r w:rsidR="0050195E" w:rsidRPr="00713931">
              <w:rPr>
                <w:sz w:val="24"/>
                <w:szCs w:val="24"/>
              </w:rPr>
              <w:t>o</w:t>
            </w:r>
            <w:r w:rsidRPr="00713931">
              <w:rPr>
                <w:sz w:val="24"/>
                <w:szCs w:val="24"/>
              </w:rPr>
              <w:t xml:space="preserve">”, tzn. </w:t>
            </w:r>
            <w:r w:rsidR="0050195E" w:rsidRPr="00713931">
              <w:rPr>
                <w:sz w:val="24"/>
                <w:szCs w:val="24"/>
              </w:rPr>
              <w:t xml:space="preserve">kolejne  poruszane  zagadnienia często  nie wynikają z siebie, </w:t>
            </w:r>
            <w:r w:rsidR="00AA0631" w:rsidRPr="00713931">
              <w:rPr>
                <w:sz w:val="24"/>
                <w:szCs w:val="24"/>
              </w:rPr>
              <w:t xml:space="preserve">mając stosunkowo luźne </w:t>
            </w:r>
            <w:r w:rsidR="0069217A" w:rsidRPr="00713931">
              <w:rPr>
                <w:sz w:val="24"/>
                <w:szCs w:val="24"/>
              </w:rPr>
              <w:t xml:space="preserve">wzajemne </w:t>
            </w:r>
            <w:r w:rsidR="00AA0631" w:rsidRPr="00713931">
              <w:rPr>
                <w:sz w:val="24"/>
                <w:szCs w:val="24"/>
              </w:rPr>
              <w:t>powiązani</w:t>
            </w:r>
            <w:r w:rsidR="0069217A" w:rsidRPr="00713931">
              <w:rPr>
                <w:sz w:val="24"/>
                <w:szCs w:val="24"/>
              </w:rPr>
              <w:t>a</w:t>
            </w:r>
            <w:r w:rsidR="00AA0631" w:rsidRPr="00713931">
              <w:rPr>
                <w:sz w:val="24"/>
                <w:szCs w:val="24"/>
              </w:rPr>
              <w:t>. Jednakże</w:t>
            </w:r>
            <w:r w:rsidR="0050195E" w:rsidRPr="00713931">
              <w:rPr>
                <w:sz w:val="24"/>
                <w:szCs w:val="24"/>
              </w:rPr>
              <w:t xml:space="preserve"> do ich wyłożenia</w:t>
            </w:r>
            <w:r w:rsidR="00AA0631" w:rsidRPr="00713931">
              <w:rPr>
                <w:sz w:val="24"/>
                <w:szCs w:val="24"/>
              </w:rPr>
              <w:t xml:space="preserve"> muszą być </w:t>
            </w:r>
            <w:r w:rsidR="0050195E" w:rsidRPr="00713931">
              <w:rPr>
                <w:sz w:val="24"/>
                <w:szCs w:val="24"/>
              </w:rPr>
              <w:t xml:space="preserve"> </w:t>
            </w:r>
            <w:r w:rsidR="0069217A" w:rsidRPr="00713931">
              <w:rPr>
                <w:sz w:val="24"/>
                <w:szCs w:val="24"/>
              </w:rPr>
              <w:t>użyte</w:t>
            </w:r>
            <w:r w:rsidR="0050195E" w:rsidRPr="00713931">
              <w:rPr>
                <w:sz w:val="24"/>
                <w:szCs w:val="24"/>
              </w:rPr>
              <w:t xml:space="preserve">  wspólne </w:t>
            </w:r>
            <w:r w:rsidR="00AA0631" w:rsidRPr="00713931">
              <w:rPr>
                <w:sz w:val="24"/>
                <w:szCs w:val="24"/>
              </w:rPr>
              <w:t>elementy (</w:t>
            </w:r>
            <w:r w:rsidR="0050195E" w:rsidRPr="00713931">
              <w:rPr>
                <w:sz w:val="24"/>
                <w:szCs w:val="24"/>
              </w:rPr>
              <w:t>pojęcia</w:t>
            </w:r>
            <w:r w:rsidR="00AA0631" w:rsidRPr="00713931">
              <w:rPr>
                <w:sz w:val="24"/>
                <w:szCs w:val="24"/>
              </w:rPr>
              <w:t xml:space="preserve">, ogólne założenia, podstawowe </w:t>
            </w:r>
            <w:r w:rsidR="0050195E" w:rsidRPr="00713931">
              <w:rPr>
                <w:sz w:val="24"/>
                <w:szCs w:val="24"/>
              </w:rPr>
              <w:t xml:space="preserve"> </w:t>
            </w:r>
            <w:r w:rsidRPr="00713931">
              <w:rPr>
                <w:sz w:val="24"/>
                <w:szCs w:val="24"/>
              </w:rPr>
              <w:t>twierdze</w:t>
            </w:r>
            <w:r w:rsidR="00AA0631" w:rsidRPr="00713931">
              <w:rPr>
                <w:sz w:val="24"/>
                <w:szCs w:val="24"/>
              </w:rPr>
              <w:t>nia), od których na ile to było możliwe, wykład rozpoczyna się.</w:t>
            </w:r>
          </w:p>
          <w:p w14:paraId="7CF88639" w14:textId="77777777" w:rsidR="00423786" w:rsidRPr="00713931" w:rsidRDefault="00423786" w:rsidP="00AA0631">
            <w:pPr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 Środek ciężkości </w:t>
            </w:r>
            <w:r w:rsidR="00594672" w:rsidRPr="00713931">
              <w:rPr>
                <w:sz w:val="24"/>
                <w:szCs w:val="24"/>
              </w:rPr>
              <w:t>wykładu</w:t>
            </w:r>
            <w:r w:rsidRPr="00713931">
              <w:rPr>
                <w:sz w:val="24"/>
                <w:szCs w:val="24"/>
              </w:rPr>
              <w:t xml:space="preserve"> przesunięty</w:t>
            </w:r>
            <w:r w:rsidR="00594672" w:rsidRPr="00713931">
              <w:rPr>
                <w:sz w:val="24"/>
                <w:szCs w:val="24"/>
              </w:rPr>
              <w:t xml:space="preserve"> jest</w:t>
            </w:r>
            <w:r w:rsidRPr="00713931">
              <w:rPr>
                <w:sz w:val="24"/>
                <w:szCs w:val="24"/>
              </w:rPr>
              <w:t xml:space="preserve"> w stronę </w:t>
            </w:r>
            <w:r w:rsidR="00594672" w:rsidRPr="00713931">
              <w:rPr>
                <w:sz w:val="24"/>
                <w:szCs w:val="24"/>
              </w:rPr>
              <w:t>wyjaśniania fizycznej strony omawianych zagadnień z dużym uwypukleniem geometrycznych aspektów deformowania się ciała (aspektów „pracy materiału”</w:t>
            </w:r>
            <w:r w:rsidRPr="00713931">
              <w:rPr>
                <w:sz w:val="24"/>
                <w:szCs w:val="24"/>
              </w:rPr>
              <w:t>)</w:t>
            </w:r>
            <w:r w:rsidR="00D46C80" w:rsidRPr="00713931">
              <w:rPr>
                <w:sz w:val="24"/>
                <w:szCs w:val="24"/>
              </w:rPr>
              <w:t xml:space="preserve">  przy</w:t>
            </w:r>
            <w:r w:rsidRPr="00713931">
              <w:rPr>
                <w:sz w:val="24"/>
                <w:szCs w:val="24"/>
              </w:rPr>
              <w:t xml:space="preserve"> możliwie </w:t>
            </w:r>
            <w:r w:rsidR="00D46C80" w:rsidRPr="00713931">
              <w:rPr>
                <w:sz w:val="24"/>
                <w:szCs w:val="24"/>
              </w:rPr>
              <w:t>małej</w:t>
            </w:r>
            <w:r w:rsidRPr="00713931">
              <w:rPr>
                <w:sz w:val="24"/>
                <w:szCs w:val="24"/>
              </w:rPr>
              <w:t xml:space="preserve"> liczb</w:t>
            </w:r>
            <w:r w:rsidR="00D46C80" w:rsidRPr="00713931">
              <w:rPr>
                <w:sz w:val="24"/>
                <w:szCs w:val="24"/>
              </w:rPr>
              <w:t>ie</w:t>
            </w:r>
            <w:r w:rsidRPr="00713931">
              <w:rPr>
                <w:sz w:val="24"/>
                <w:szCs w:val="24"/>
              </w:rPr>
              <w:t xml:space="preserve"> wzorów. </w:t>
            </w:r>
          </w:p>
          <w:p w14:paraId="654220C8" w14:textId="77777777" w:rsidR="001C6CB9" w:rsidRPr="00713931" w:rsidRDefault="00423786" w:rsidP="001C6CB9">
            <w:pPr>
              <w:spacing w:before="120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  <w:u w:val="single"/>
              </w:rPr>
              <w:t xml:space="preserve">Ćwiczenia </w:t>
            </w:r>
            <w:r w:rsidR="0069217A" w:rsidRPr="00713931">
              <w:rPr>
                <w:sz w:val="24"/>
                <w:szCs w:val="24"/>
                <w:u w:val="single"/>
              </w:rPr>
              <w:t>audytoryjne</w:t>
            </w:r>
            <w:r w:rsidRPr="00713931">
              <w:rPr>
                <w:sz w:val="24"/>
                <w:szCs w:val="24"/>
                <w:u w:val="single"/>
              </w:rPr>
              <w:t>:</w:t>
            </w:r>
            <w:r w:rsidRPr="00713931">
              <w:rPr>
                <w:sz w:val="24"/>
                <w:szCs w:val="24"/>
              </w:rPr>
              <w:t xml:space="preserve"> Przedstawienie metod  rozwiązywania zadań w zakresie problemów będących przedmiotem wykładu oraz nauczenie studentów  rozwiązywania zadań.  </w:t>
            </w:r>
          </w:p>
          <w:p w14:paraId="34F07E09" w14:textId="77777777" w:rsidR="00423786" w:rsidRPr="00713931" w:rsidRDefault="00423786" w:rsidP="001C6CB9">
            <w:pPr>
              <w:spacing w:before="120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  <w:u w:val="single"/>
              </w:rPr>
              <w:t>Konsultacje indywidualne</w:t>
            </w:r>
            <w:r w:rsidRPr="00713931">
              <w:rPr>
                <w:sz w:val="24"/>
                <w:szCs w:val="24"/>
              </w:rPr>
              <w:t>: służą udzieleniu</w:t>
            </w:r>
            <w:r w:rsidR="00271BA8" w:rsidRPr="00713931">
              <w:rPr>
                <w:sz w:val="24"/>
                <w:szCs w:val="24"/>
              </w:rPr>
              <w:t xml:space="preserve"> studentowi</w:t>
            </w:r>
            <w:r w:rsidRPr="00713931">
              <w:rPr>
                <w:sz w:val="24"/>
                <w:szCs w:val="24"/>
              </w:rPr>
              <w:t xml:space="preserve"> wyjaśnień problemów przez niego wskazanych i udzielaniu odpowiedzi na jego pytania.</w:t>
            </w:r>
          </w:p>
        </w:tc>
      </w:tr>
    </w:tbl>
    <w:p w14:paraId="2942E8C1" w14:textId="77777777" w:rsidR="00423786" w:rsidRPr="00713931" w:rsidRDefault="00423786" w:rsidP="00423786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48"/>
        <w:gridCol w:w="1800"/>
      </w:tblGrid>
      <w:tr w:rsidR="00564C90" w:rsidRPr="00713931" w14:paraId="6ECBFE6F" w14:textId="77777777" w:rsidTr="00A51858">
        <w:tc>
          <w:tcPr>
            <w:tcW w:w="820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6E7EF4F" w14:textId="77777777" w:rsidR="00564C90" w:rsidRPr="00713931" w:rsidRDefault="00564C90" w:rsidP="00A51858">
            <w:pPr>
              <w:jc w:val="center"/>
              <w:rPr>
                <w:b/>
                <w:sz w:val="22"/>
                <w:szCs w:val="22"/>
              </w:rPr>
            </w:pPr>
            <w:r w:rsidRPr="00713931">
              <w:rPr>
                <w:b/>
                <w:sz w:val="22"/>
                <w:szCs w:val="22"/>
              </w:rPr>
              <w:t>Metody weryfikacji efektów uczenia się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D47036" w14:textId="77777777" w:rsidR="00564C90" w:rsidRPr="00713931" w:rsidRDefault="00564C90" w:rsidP="00A51858">
            <w:pPr>
              <w:jc w:val="center"/>
              <w:rPr>
                <w:b/>
                <w:sz w:val="18"/>
                <w:szCs w:val="18"/>
              </w:rPr>
            </w:pPr>
          </w:p>
          <w:p w14:paraId="12E1782C" w14:textId="77777777" w:rsidR="00564C90" w:rsidRPr="00713931" w:rsidRDefault="00564C90" w:rsidP="00A51858">
            <w:pPr>
              <w:jc w:val="center"/>
              <w:rPr>
                <w:b/>
                <w:sz w:val="18"/>
                <w:szCs w:val="18"/>
              </w:rPr>
            </w:pPr>
            <w:r w:rsidRPr="00713931">
              <w:rPr>
                <w:b/>
                <w:sz w:val="18"/>
                <w:szCs w:val="18"/>
              </w:rPr>
              <w:t>Nr efektu uczenia się/grupy efektów</w:t>
            </w:r>
            <w:r w:rsidRPr="00713931">
              <w:rPr>
                <w:b/>
                <w:sz w:val="18"/>
                <w:szCs w:val="18"/>
              </w:rPr>
              <w:br/>
            </w:r>
          </w:p>
        </w:tc>
      </w:tr>
      <w:tr w:rsidR="00564C90" w:rsidRPr="00713931" w14:paraId="6F7565A4" w14:textId="77777777" w:rsidTr="00A51858">
        <w:tc>
          <w:tcPr>
            <w:tcW w:w="8208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22ECC8FC" w14:textId="77777777" w:rsidR="00564C90" w:rsidRPr="00713931" w:rsidRDefault="00564C90" w:rsidP="00A51858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Kolokwia na ćwiczeniach audytoryjnych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14:paraId="70E72B4F" w14:textId="77777777" w:rsidR="00564C90" w:rsidRPr="00713931" w:rsidRDefault="00564C90" w:rsidP="00A51858">
            <w:pPr>
              <w:spacing w:before="120"/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 xml:space="preserve">03 - 07      </w:t>
            </w:r>
          </w:p>
        </w:tc>
      </w:tr>
      <w:tr w:rsidR="00564C90" w:rsidRPr="00713931" w14:paraId="1091FC84" w14:textId="77777777" w:rsidTr="00A51858">
        <w:tc>
          <w:tcPr>
            <w:tcW w:w="8208" w:type="dxa"/>
            <w:gridSpan w:val="2"/>
          </w:tcPr>
          <w:p w14:paraId="05C92CCF" w14:textId="77777777" w:rsidR="00564C90" w:rsidRPr="00713931" w:rsidRDefault="00564C90" w:rsidP="00A51858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 xml:space="preserve">Zaliczenie wykładu:  </w:t>
            </w:r>
          </w:p>
        </w:tc>
        <w:tc>
          <w:tcPr>
            <w:tcW w:w="1800" w:type="dxa"/>
          </w:tcPr>
          <w:p w14:paraId="11C8A7CA" w14:textId="77777777" w:rsidR="00564C90" w:rsidRPr="00713931" w:rsidRDefault="00564C90" w:rsidP="00A51858">
            <w:pPr>
              <w:jc w:val="center"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01 - 07</w:t>
            </w:r>
          </w:p>
          <w:p w14:paraId="59D9B8C3" w14:textId="77777777" w:rsidR="00564C90" w:rsidRPr="00713931" w:rsidRDefault="00564C90" w:rsidP="00A51858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564C90" w:rsidRPr="00713931" w14:paraId="336F8862" w14:textId="77777777" w:rsidTr="00A51858">
        <w:tc>
          <w:tcPr>
            <w:tcW w:w="2660" w:type="dxa"/>
            <w:tcBorders>
              <w:bottom w:val="single" w:sz="12" w:space="0" w:color="auto"/>
            </w:tcBorders>
          </w:tcPr>
          <w:p w14:paraId="4B91081A" w14:textId="77777777" w:rsidR="00564C90" w:rsidRPr="00713931" w:rsidRDefault="00564C90" w:rsidP="00A51858">
            <w:pPr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>Formy i warunki zaliczenia</w:t>
            </w:r>
          </w:p>
        </w:tc>
        <w:tc>
          <w:tcPr>
            <w:tcW w:w="7348" w:type="dxa"/>
            <w:gridSpan w:val="2"/>
            <w:tcBorders>
              <w:bottom w:val="single" w:sz="12" w:space="0" w:color="auto"/>
            </w:tcBorders>
          </w:tcPr>
          <w:p w14:paraId="15F0B779" w14:textId="77777777" w:rsidR="00564C90" w:rsidRPr="00713931" w:rsidRDefault="00564C90" w:rsidP="00564C90">
            <w:pPr>
              <w:numPr>
                <w:ilvl w:val="0"/>
                <w:numId w:val="19"/>
              </w:numPr>
              <w:spacing w:before="120"/>
              <w:ind w:left="318" w:hanging="284"/>
              <w:contextualSpacing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t xml:space="preserve">ocena z zaliczenia ćwiczeń:    x 0,5 </w:t>
            </w:r>
          </w:p>
          <w:p w14:paraId="4EBB5142" w14:textId="77777777" w:rsidR="00564C90" w:rsidRPr="00713931" w:rsidRDefault="00564C90" w:rsidP="00564C90">
            <w:pPr>
              <w:numPr>
                <w:ilvl w:val="0"/>
                <w:numId w:val="19"/>
              </w:numPr>
              <w:spacing w:before="120"/>
              <w:ind w:left="318" w:hanging="284"/>
              <w:contextualSpacing/>
              <w:rPr>
                <w:sz w:val="22"/>
                <w:szCs w:val="22"/>
              </w:rPr>
            </w:pPr>
            <w:r w:rsidRPr="00713931">
              <w:rPr>
                <w:sz w:val="22"/>
                <w:szCs w:val="22"/>
              </w:rPr>
              <w:lastRenderedPageBreak/>
              <w:t>ocena z zaliczenia wykładu  x 0,5</w:t>
            </w:r>
          </w:p>
          <w:p w14:paraId="03292294" w14:textId="77777777" w:rsidR="00564C90" w:rsidRPr="00713931" w:rsidRDefault="00564C90" w:rsidP="00A51858">
            <w:pPr>
              <w:spacing w:before="120"/>
              <w:ind w:left="318"/>
              <w:rPr>
                <w:sz w:val="22"/>
                <w:szCs w:val="22"/>
              </w:rPr>
            </w:pPr>
          </w:p>
          <w:p w14:paraId="5C2033D2" w14:textId="77777777" w:rsidR="00564C90" w:rsidRPr="00713931" w:rsidRDefault="00564C90" w:rsidP="00A51858">
            <w:pPr>
              <w:rPr>
                <w:iCs/>
                <w:sz w:val="22"/>
                <w:szCs w:val="22"/>
              </w:rPr>
            </w:pPr>
            <w:r w:rsidRPr="00713931">
              <w:rPr>
                <w:b/>
                <w:iCs/>
                <w:sz w:val="22"/>
                <w:szCs w:val="22"/>
              </w:rPr>
              <w:t>Kolokwia*</w:t>
            </w:r>
            <w:r w:rsidRPr="00713931">
              <w:rPr>
                <w:iCs/>
                <w:sz w:val="22"/>
                <w:szCs w:val="22"/>
              </w:rPr>
              <w:t>: zadania ilustrujące poszczególne metody obliczeniowe + (na koniec) zadania polegające na rozwiązaniu prostych problemów inżynierskich – w miarę możliwości wymagających  zastosowania różnych metod obliczeniowych.</w:t>
            </w:r>
          </w:p>
          <w:p w14:paraId="5A70F800" w14:textId="77777777" w:rsidR="00564C90" w:rsidRPr="00713931" w:rsidRDefault="00564C90" w:rsidP="00A51858">
            <w:pPr>
              <w:rPr>
                <w:iCs/>
                <w:sz w:val="22"/>
                <w:szCs w:val="22"/>
              </w:rPr>
            </w:pPr>
            <w:r w:rsidRPr="00713931">
              <w:rPr>
                <w:b/>
                <w:iCs/>
                <w:sz w:val="22"/>
                <w:szCs w:val="22"/>
              </w:rPr>
              <w:t>Pisemne zaliczenie wykładu**</w:t>
            </w:r>
            <w:r w:rsidRPr="00713931">
              <w:rPr>
                <w:iCs/>
                <w:sz w:val="22"/>
                <w:szCs w:val="22"/>
              </w:rPr>
              <w:t>: teoria + zadania polegające na rozwiązaniu prostych problemów inżynierskich – w miarę możliwości wymagających  zastosowania różnych metod obliczeniowych;</w:t>
            </w:r>
          </w:p>
          <w:p w14:paraId="3AE6FA62" w14:textId="77777777" w:rsidR="00564C90" w:rsidRPr="00713931" w:rsidRDefault="00564C90" w:rsidP="00A51858">
            <w:pPr>
              <w:rPr>
                <w:iCs/>
                <w:sz w:val="22"/>
                <w:szCs w:val="22"/>
              </w:rPr>
            </w:pPr>
          </w:p>
          <w:p w14:paraId="4A204809" w14:textId="77777777" w:rsidR="00564C90" w:rsidRPr="00713931" w:rsidRDefault="00564C90" w:rsidP="00A51858">
            <w:pPr>
              <w:rPr>
                <w:iCs/>
                <w:sz w:val="22"/>
                <w:szCs w:val="22"/>
              </w:rPr>
            </w:pPr>
            <w:r w:rsidRPr="00713931">
              <w:rPr>
                <w:iCs/>
                <w:sz w:val="22"/>
                <w:szCs w:val="22"/>
              </w:rPr>
              <w:t>*) nie ma zaliczenia ćwiczeń audytoryjnych jeżeli nieobecność nieusprawiedliwiona na nich wynosiła więcej niż 20% zajęć</w:t>
            </w:r>
          </w:p>
          <w:p w14:paraId="53785138" w14:textId="77777777" w:rsidR="00564C90" w:rsidRPr="00713931" w:rsidRDefault="00564C90" w:rsidP="00A51858">
            <w:pPr>
              <w:rPr>
                <w:iCs/>
                <w:sz w:val="22"/>
                <w:szCs w:val="22"/>
              </w:rPr>
            </w:pPr>
          </w:p>
          <w:p w14:paraId="49D0A3EA" w14:textId="77777777" w:rsidR="00564C90" w:rsidRPr="00713931" w:rsidRDefault="00564C90" w:rsidP="00A51858">
            <w:pPr>
              <w:rPr>
                <w:iCs/>
                <w:sz w:val="22"/>
                <w:szCs w:val="22"/>
              </w:rPr>
            </w:pPr>
            <w:r w:rsidRPr="00713931">
              <w:rPr>
                <w:iCs/>
                <w:sz w:val="22"/>
                <w:szCs w:val="22"/>
              </w:rPr>
              <w:t>**) nie ma możliwości przystąpienia do pisemnego zaliczenia wykładu  jeżeli nieobecność nieusprawiedliwiona na wykładach wynosiła więcej niż 50% zajęć</w:t>
            </w:r>
          </w:p>
          <w:p w14:paraId="642D284A" w14:textId="77777777" w:rsidR="00564C90" w:rsidRPr="00713931" w:rsidRDefault="00564C90" w:rsidP="00A51858">
            <w:pPr>
              <w:spacing w:before="120"/>
              <w:rPr>
                <w:bCs/>
                <w:sz w:val="22"/>
                <w:szCs w:val="22"/>
              </w:rPr>
            </w:pPr>
          </w:p>
        </w:tc>
      </w:tr>
    </w:tbl>
    <w:p w14:paraId="58CFE7D9" w14:textId="77777777" w:rsidR="00564C90" w:rsidRPr="00713931" w:rsidRDefault="00564C90" w:rsidP="00423786">
      <w:pPr>
        <w:rPr>
          <w:sz w:val="24"/>
          <w:szCs w:val="24"/>
        </w:rPr>
      </w:pPr>
    </w:p>
    <w:p w14:paraId="3AFE5E47" w14:textId="77777777" w:rsidR="00564C90" w:rsidRPr="00713931" w:rsidRDefault="00564C90" w:rsidP="0042378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0"/>
        <w:gridCol w:w="2126"/>
        <w:gridCol w:w="2812"/>
      </w:tblGrid>
      <w:tr w:rsidR="00564C90" w:rsidRPr="00713931" w14:paraId="63DA0297" w14:textId="77777777" w:rsidTr="00A51858">
        <w:tc>
          <w:tcPr>
            <w:tcW w:w="1000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B739997" w14:textId="77777777" w:rsidR="00564C90" w:rsidRPr="00713931" w:rsidRDefault="00564C90" w:rsidP="00A51858">
            <w:pPr>
              <w:jc w:val="center"/>
              <w:rPr>
                <w:b/>
              </w:rPr>
            </w:pPr>
          </w:p>
          <w:p w14:paraId="2CD820DB" w14:textId="77777777" w:rsidR="00564C90" w:rsidRPr="00713931" w:rsidRDefault="00564C90" w:rsidP="00A51858">
            <w:pPr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NAKŁAD PRACY STUDENTA</w:t>
            </w:r>
          </w:p>
          <w:p w14:paraId="7A7133B8" w14:textId="77777777" w:rsidR="00564C90" w:rsidRPr="00713931" w:rsidRDefault="00564C90" w:rsidP="00A51858">
            <w:pPr>
              <w:jc w:val="center"/>
              <w:rPr>
                <w:b/>
                <w:color w:val="FF0000"/>
              </w:rPr>
            </w:pPr>
          </w:p>
        </w:tc>
      </w:tr>
      <w:tr w:rsidR="00564C90" w:rsidRPr="00713931" w14:paraId="394FB468" w14:textId="77777777" w:rsidTr="00A51858">
        <w:trPr>
          <w:trHeight w:val="263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14:paraId="3DA258A9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</w:p>
          <w:p w14:paraId="18302443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Rodzaj działań/zajęć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</w:tcBorders>
          </w:tcPr>
          <w:p w14:paraId="09EBE227" w14:textId="77777777" w:rsidR="00564C90" w:rsidRPr="00713931" w:rsidRDefault="00564C90" w:rsidP="00A51858">
            <w:pPr>
              <w:jc w:val="center"/>
              <w:rPr>
                <w:color w:val="FF0000"/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Liczba godzin  </w:t>
            </w:r>
          </w:p>
        </w:tc>
      </w:tr>
      <w:tr w:rsidR="00564C90" w:rsidRPr="00713931" w14:paraId="0EE5A91A" w14:textId="77777777" w:rsidTr="00A51858">
        <w:trPr>
          <w:trHeight w:val="262"/>
        </w:trPr>
        <w:tc>
          <w:tcPr>
            <w:tcW w:w="5070" w:type="dxa"/>
            <w:vMerge/>
          </w:tcPr>
          <w:p w14:paraId="41C8C323" w14:textId="77777777" w:rsidR="00564C90" w:rsidRPr="00713931" w:rsidRDefault="00564C90" w:rsidP="00A518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F2E8E2" w14:textId="77777777" w:rsidR="00564C90" w:rsidRPr="00713931" w:rsidRDefault="00564C90" w:rsidP="00A51858">
            <w:pPr>
              <w:jc w:val="center"/>
            </w:pPr>
            <w:r w:rsidRPr="00713931">
              <w:t xml:space="preserve">Ogółem </w:t>
            </w:r>
          </w:p>
        </w:tc>
        <w:tc>
          <w:tcPr>
            <w:tcW w:w="2812" w:type="dxa"/>
          </w:tcPr>
          <w:p w14:paraId="7ADD17C4" w14:textId="77777777" w:rsidR="00564C90" w:rsidRPr="00713931" w:rsidRDefault="00564C90" w:rsidP="00A51858">
            <w:pPr>
              <w:jc w:val="center"/>
            </w:pPr>
            <w:r w:rsidRPr="00713931">
              <w:t xml:space="preserve">W tym zajęcia powiązane </w:t>
            </w:r>
            <w:r w:rsidRPr="00713931">
              <w:br/>
              <w:t>z praktycznym przygotowaniem zawodowym</w:t>
            </w:r>
          </w:p>
        </w:tc>
      </w:tr>
      <w:tr w:rsidR="00564C90" w:rsidRPr="00713931" w14:paraId="7DBEFF5D" w14:textId="77777777" w:rsidTr="00A51858">
        <w:trPr>
          <w:trHeight w:val="262"/>
        </w:trPr>
        <w:tc>
          <w:tcPr>
            <w:tcW w:w="5070" w:type="dxa"/>
          </w:tcPr>
          <w:p w14:paraId="1B94F754" w14:textId="77777777" w:rsidR="00564C90" w:rsidRPr="00713931" w:rsidRDefault="00564C90" w:rsidP="00A51858">
            <w:pPr>
              <w:spacing w:before="60" w:after="60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Udział w wykładach</w:t>
            </w:r>
          </w:p>
        </w:tc>
        <w:tc>
          <w:tcPr>
            <w:tcW w:w="2126" w:type="dxa"/>
          </w:tcPr>
          <w:p w14:paraId="3CE123CA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22</w:t>
            </w:r>
          </w:p>
        </w:tc>
        <w:tc>
          <w:tcPr>
            <w:tcW w:w="2812" w:type="dxa"/>
          </w:tcPr>
          <w:p w14:paraId="2426C0CB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-</w:t>
            </w:r>
          </w:p>
        </w:tc>
      </w:tr>
      <w:tr w:rsidR="00564C90" w:rsidRPr="00713931" w14:paraId="7A67CE92" w14:textId="77777777" w:rsidTr="00A51858">
        <w:trPr>
          <w:trHeight w:val="262"/>
        </w:trPr>
        <w:tc>
          <w:tcPr>
            <w:tcW w:w="5070" w:type="dxa"/>
          </w:tcPr>
          <w:p w14:paraId="235787E6" w14:textId="77777777" w:rsidR="00564C90" w:rsidRPr="00713931" w:rsidRDefault="00564C90" w:rsidP="00A51858">
            <w:pPr>
              <w:spacing w:before="60" w:after="60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 xml:space="preserve">Samodzielne studiowanie </w:t>
            </w:r>
          </w:p>
        </w:tc>
        <w:tc>
          <w:tcPr>
            <w:tcW w:w="2126" w:type="dxa"/>
          </w:tcPr>
          <w:p w14:paraId="700558CB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13</w:t>
            </w:r>
          </w:p>
        </w:tc>
        <w:tc>
          <w:tcPr>
            <w:tcW w:w="2812" w:type="dxa"/>
          </w:tcPr>
          <w:p w14:paraId="182C6693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-</w:t>
            </w:r>
          </w:p>
        </w:tc>
      </w:tr>
      <w:tr w:rsidR="00564C90" w:rsidRPr="00713931" w14:paraId="49D17916" w14:textId="77777777" w:rsidTr="00A51858">
        <w:trPr>
          <w:trHeight w:val="262"/>
        </w:trPr>
        <w:tc>
          <w:tcPr>
            <w:tcW w:w="5070" w:type="dxa"/>
          </w:tcPr>
          <w:p w14:paraId="7B6CA794" w14:textId="77777777" w:rsidR="00564C90" w:rsidRPr="00713931" w:rsidRDefault="00564C90" w:rsidP="00A51858">
            <w:pPr>
              <w:spacing w:before="60" w:after="60"/>
              <w:jc w:val="both"/>
              <w:rPr>
                <w:sz w:val="24"/>
                <w:szCs w:val="24"/>
                <w:vertAlign w:val="superscript"/>
              </w:rPr>
            </w:pPr>
            <w:r w:rsidRPr="00713931">
              <w:rPr>
                <w:sz w:val="24"/>
                <w:szCs w:val="24"/>
              </w:rPr>
              <w:t xml:space="preserve">Udział w ćwiczeniach audytoryjnych                                 </w:t>
            </w:r>
          </w:p>
        </w:tc>
        <w:tc>
          <w:tcPr>
            <w:tcW w:w="2126" w:type="dxa"/>
            <w:vAlign w:val="center"/>
          </w:tcPr>
          <w:p w14:paraId="1265D261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22</w:t>
            </w:r>
          </w:p>
        </w:tc>
        <w:tc>
          <w:tcPr>
            <w:tcW w:w="2812" w:type="dxa"/>
            <w:vAlign w:val="center"/>
          </w:tcPr>
          <w:p w14:paraId="67447F38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12</w:t>
            </w:r>
          </w:p>
        </w:tc>
      </w:tr>
      <w:tr w:rsidR="00564C90" w:rsidRPr="00713931" w14:paraId="0A2AEDC8" w14:textId="77777777" w:rsidTr="00A51858">
        <w:trPr>
          <w:trHeight w:val="262"/>
        </w:trPr>
        <w:tc>
          <w:tcPr>
            <w:tcW w:w="5070" w:type="dxa"/>
          </w:tcPr>
          <w:p w14:paraId="041F107F" w14:textId="77777777" w:rsidR="00564C90" w:rsidRPr="00713931" w:rsidRDefault="00564C90" w:rsidP="00A5185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2126" w:type="dxa"/>
            <w:vAlign w:val="center"/>
          </w:tcPr>
          <w:p w14:paraId="36C880E6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35</w:t>
            </w:r>
          </w:p>
        </w:tc>
        <w:tc>
          <w:tcPr>
            <w:tcW w:w="2812" w:type="dxa"/>
            <w:vAlign w:val="center"/>
          </w:tcPr>
          <w:p w14:paraId="4505CA33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12</w:t>
            </w:r>
          </w:p>
        </w:tc>
      </w:tr>
      <w:tr w:rsidR="00564C90" w:rsidRPr="00713931" w14:paraId="5AD1E47D" w14:textId="77777777" w:rsidTr="00A51858">
        <w:trPr>
          <w:trHeight w:val="262"/>
        </w:trPr>
        <w:tc>
          <w:tcPr>
            <w:tcW w:w="5070" w:type="dxa"/>
          </w:tcPr>
          <w:p w14:paraId="2BF0D0AC" w14:textId="77777777" w:rsidR="00564C90" w:rsidRPr="00713931" w:rsidRDefault="00564C90" w:rsidP="00A5185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Przygotowanie projektu / eseju / itp.</w:t>
            </w:r>
            <w:r w:rsidRPr="00713931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082271B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-</w:t>
            </w:r>
          </w:p>
        </w:tc>
        <w:tc>
          <w:tcPr>
            <w:tcW w:w="2812" w:type="dxa"/>
            <w:vAlign w:val="center"/>
          </w:tcPr>
          <w:p w14:paraId="2C2321BC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-</w:t>
            </w:r>
          </w:p>
        </w:tc>
      </w:tr>
      <w:tr w:rsidR="00564C90" w:rsidRPr="00713931" w14:paraId="6BF3DD5A" w14:textId="77777777" w:rsidTr="00A51858">
        <w:trPr>
          <w:trHeight w:val="262"/>
        </w:trPr>
        <w:tc>
          <w:tcPr>
            <w:tcW w:w="5070" w:type="dxa"/>
          </w:tcPr>
          <w:p w14:paraId="41377C48" w14:textId="77777777" w:rsidR="00564C90" w:rsidRPr="00713931" w:rsidRDefault="00564C90" w:rsidP="00A5185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2126" w:type="dxa"/>
            <w:vAlign w:val="center"/>
          </w:tcPr>
          <w:p w14:paraId="08A7AD14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14</w:t>
            </w:r>
          </w:p>
        </w:tc>
        <w:tc>
          <w:tcPr>
            <w:tcW w:w="2812" w:type="dxa"/>
            <w:vAlign w:val="center"/>
          </w:tcPr>
          <w:p w14:paraId="23A7805B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-</w:t>
            </w:r>
          </w:p>
        </w:tc>
      </w:tr>
      <w:tr w:rsidR="00564C90" w:rsidRPr="00713931" w14:paraId="14CA8C05" w14:textId="77777777" w:rsidTr="00A51858">
        <w:trPr>
          <w:trHeight w:val="262"/>
        </w:trPr>
        <w:tc>
          <w:tcPr>
            <w:tcW w:w="5070" w:type="dxa"/>
          </w:tcPr>
          <w:p w14:paraId="057FABAD" w14:textId="77777777" w:rsidR="00564C90" w:rsidRPr="00713931" w:rsidRDefault="00564C90" w:rsidP="00A5185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Udział w konsultacjach</w:t>
            </w:r>
          </w:p>
        </w:tc>
        <w:tc>
          <w:tcPr>
            <w:tcW w:w="2126" w:type="dxa"/>
            <w:vAlign w:val="center"/>
          </w:tcPr>
          <w:p w14:paraId="0DE9C792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  <w:vAlign w:val="center"/>
          </w:tcPr>
          <w:p w14:paraId="5C99D699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-</w:t>
            </w:r>
          </w:p>
        </w:tc>
      </w:tr>
      <w:tr w:rsidR="00564C90" w:rsidRPr="00713931" w14:paraId="6023B857" w14:textId="77777777" w:rsidTr="00A51858">
        <w:trPr>
          <w:trHeight w:val="262"/>
        </w:trPr>
        <w:tc>
          <w:tcPr>
            <w:tcW w:w="5070" w:type="dxa"/>
          </w:tcPr>
          <w:p w14:paraId="396A4687" w14:textId="77777777" w:rsidR="00564C90" w:rsidRPr="00713931" w:rsidRDefault="00564C90" w:rsidP="00A5185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Inne</w:t>
            </w:r>
          </w:p>
        </w:tc>
        <w:tc>
          <w:tcPr>
            <w:tcW w:w="2126" w:type="dxa"/>
            <w:vAlign w:val="center"/>
          </w:tcPr>
          <w:p w14:paraId="3D20710D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-</w:t>
            </w:r>
          </w:p>
        </w:tc>
        <w:tc>
          <w:tcPr>
            <w:tcW w:w="2812" w:type="dxa"/>
            <w:vAlign w:val="center"/>
          </w:tcPr>
          <w:p w14:paraId="209DC88E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-</w:t>
            </w:r>
          </w:p>
        </w:tc>
      </w:tr>
      <w:tr w:rsidR="00564C90" w:rsidRPr="00713931" w14:paraId="3876CB8E" w14:textId="77777777" w:rsidTr="00A51858">
        <w:trPr>
          <w:trHeight w:val="262"/>
        </w:trPr>
        <w:tc>
          <w:tcPr>
            <w:tcW w:w="5070" w:type="dxa"/>
          </w:tcPr>
          <w:p w14:paraId="5563C9C1" w14:textId="77777777" w:rsidR="00564C90" w:rsidRPr="00713931" w:rsidRDefault="00564C90" w:rsidP="00A51858">
            <w:pPr>
              <w:spacing w:before="60" w:after="60"/>
              <w:rPr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2126" w:type="dxa"/>
            <w:vAlign w:val="center"/>
          </w:tcPr>
          <w:p w14:paraId="703FDD62" w14:textId="77777777" w:rsidR="00564C90" w:rsidRPr="00713931" w:rsidRDefault="00564C90" w:rsidP="00A51858">
            <w:pPr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2812" w:type="dxa"/>
            <w:vAlign w:val="center"/>
          </w:tcPr>
          <w:p w14:paraId="5D1CE47F" w14:textId="77777777" w:rsidR="00564C90" w:rsidRPr="00713931" w:rsidRDefault="00564C90" w:rsidP="00A51858">
            <w:pPr>
              <w:jc w:val="center"/>
              <w:rPr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24</w:t>
            </w:r>
          </w:p>
        </w:tc>
      </w:tr>
      <w:tr w:rsidR="00564C90" w:rsidRPr="00713931" w14:paraId="199253E2" w14:textId="77777777" w:rsidTr="00A51858">
        <w:trPr>
          <w:trHeight w:val="236"/>
        </w:trPr>
        <w:tc>
          <w:tcPr>
            <w:tcW w:w="5070" w:type="dxa"/>
            <w:shd w:val="clear" w:color="auto" w:fill="C0C0C0"/>
          </w:tcPr>
          <w:p w14:paraId="406BE43F" w14:textId="77777777" w:rsidR="00564C90" w:rsidRPr="00713931" w:rsidRDefault="00564C90" w:rsidP="00A51858">
            <w:pPr>
              <w:spacing w:before="60" w:after="60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938" w:type="dxa"/>
            <w:gridSpan w:val="2"/>
            <w:shd w:val="clear" w:color="auto" w:fill="C0C0C0"/>
            <w:vAlign w:val="center"/>
          </w:tcPr>
          <w:p w14:paraId="062020AD" w14:textId="77777777" w:rsidR="00564C90" w:rsidRPr="00713931" w:rsidRDefault="00564C90" w:rsidP="00A5185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4</w:t>
            </w:r>
          </w:p>
        </w:tc>
      </w:tr>
      <w:tr w:rsidR="00564C90" w:rsidRPr="00713931" w14:paraId="5D801A24" w14:textId="77777777" w:rsidTr="00A51858">
        <w:trPr>
          <w:trHeight w:val="262"/>
        </w:trPr>
        <w:tc>
          <w:tcPr>
            <w:tcW w:w="5070" w:type="dxa"/>
            <w:shd w:val="clear" w:color="auto" w:fill="C0C0C0"/>
          </w:tcPr>
          <w:p w14:paraId="1DA8C013" w14:textId="77777777" w:rsidR="00564C90" w:rsidRPr="00713931" w:rsidRDefault="00564C90" w:rsidP="00A51858">
            <w:pPr>
              <w:spacing w:before="60" w:after="60"/>
              <w:jc w:val="both"/>
              <w:rPr>
                <w:sz w:val="24"/>
                <w:szCs w:val="24"/>
                <w:vertAlign w:val="superscript"/>
              </w:rPr>
            </w:pPr>
            <w:r w:rsidRPr="00713931">
              <w:rPr>
                <w:sz w:val="24"/>
                <w:szCs w:val="24"/>
              </w:rPr>
              <w:t>Liczba punktów ECTS związana z zajęciami praktycznymi</w:t>
            </w:r>
          </w:p>
        </w:tc>
        <w:tc>
          <w:tcPr>
            <w:tcW w:w="4938" w:type="dxa"/>
            <w:gridSpan w:val="2"/>
            <w:shd w:val="clear" w:color="auto" w:fill="C0C0C0"/>
            <w:vAlign w:val="center"/>
          </w:tcPr>
          <w:p w14:paraId="6DDD4A81" w14:textId="77777777" w:rsidR="00564C90" w:rsidRPr="00713931" w:rsidRDefault="00564C90" w:rsidP="00A5185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13931">
              <w:rPr>
                <w:b/>
                <w:sz w:val="24"/>
                <w:szCs w:val="24"/>
              </w:rPr>
              <w:t>0,9</w:t>
            </w:r>
          </w:p>
        </w:tc>
      </w:tr>
      <w:tr w:rsidR="00564C90" w:rsidRPr="00713931" w14:paraId="78EC128D" w14:textId="77777777" w:rsidTr="00A51858">
        <w:trPr>
          <w:trHeight w:val="262"/>
        </w:trPr>
        <w:tc>
          <w:tcPr>
            <w:tcW w:w="5070" w:type="dxa"/>
            <w:shd w:val="clear" w:color="auto" w:fill="C0C0C0"/>
          </w:tcPr>
          <w:p w14:paraId="1677CAD8" w14:textId="77777777" w:rsidR="00564C90" w:rsidRPr="00713931" w:rsidRDefault="00564C90" w:rsidP="00A51858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713931">
              <w:rPr>
                <w:sz w:val="24"/>
                <w:szCs w:val="24"/>
              </w:rPr>
              <w:t>Liczba punktów ECTS  za zajęciach wymagające bezpośredniego udziału nauczycieli akademickich</w:t>
            </w:r>
          </w:p>
        </w:tc>
        <w:tc>
          <w:tcPr>
            <w:tcW w:w="4938" w:type="dxa"/>
            <w:gridSpan w:val="2"/>
            <w:shd w:val="clear" w:color="auto" w:fill="C0C0C0"/>
            <w:vAlign w:val="center"/>
          </w:tcPr>
          <w:p w14:paraId="0CAD8C4D" w14:textId="77777777" w:rsidR="00564C90" w:rsidRPr="00713931" w:rsidRDefault="00564C90" w:rsidP="00A51858">
            <w:pPr>
              <w:shd w:val="clear" w:color="auto" w:fill="BFBFB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13931">
              <w:rPr>
                <w:b/>
                <w:sz w:val="22"/>
                <w:szCs w:val="22"/>
              </w:rPr>
              <w:t>1,7</w:t>
            </w:r>
          </w:p>
        </w:tc>
      </w:tr>
    </w:tbl>
    <w:p w14:paraId="1390AE5A" w14:textId="77777777" w:rsidR="00802872" w:rsidRPr="00713931" w:rsidRDefault="00802872">
      <w:pPr>
        <w:pStyle w:val="Default"/>
        <w:rPr>
          <w:rFonts w:ascii="Times New Roman" w:hAnsi="Times New Roman"/>
          <w:szCs w:val="24"/>
        </w:rPr>
      </w:pPr>
    </w:p>
    <w:sectPr w:rsidR="00802872" w:rsidRPr="00713931" w:rsidSect="00271BA8">
      <w:footerReference w:type="even" r:id="rId7"/>
      <w:footerReference w:type="default" r:id="rId8"/>
      <w:pgSz w:w="11906" w:h="16838"/>
      <w:pgMar w:top="567" w:right="709" w:bottom="1135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9501" w14:textId="77777777" w:rsidR="00203F3C" w:rsidRDefault="00203F3C">
      <w:r>
        <w:separator/>
      </w:r>
    </w:p>
  </w:endnote>
  <w:endnote w:type="continuationSeparator" w:id="0">
    <w:p w14:paraId="2E343108" w14:textId="77777777" w:rsidR="00203F3C" w:rsidRDefault="0020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4B2C" w14:textId="77777777" w:rsidR="00802872" w:rsidRDefault="00736A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28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617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022D038" w14:textId="77777777" w:rsidR="00802872" w:rsidRDefault="008028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79BB" w14:textId="77777777" w:rsidR="00802872" w:rsidRDefault="00736A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28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3F3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CFCCAF" w14:textId="77777777" w:rsidR="00802872" w:rsidRDefault="008028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6160" w14:textId="77777777" w:rsidR="00203F3C" w:rsidRDefault="00203F3C">
      <w:r>
        <w:separator/>
      </w:r>
    </w:p>
  </w:footnote>
  <w:footnote w:type="continuationSeparator" w:id="0">
    <w:p w14:paraId="01F1C86C" w14:textId="77777777" w:rsidR="00203F3C" w:rsidRDefault="0020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5" w15:restartNumberingAfterBreak="0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9" w15:restartNumberingAfterBreak="0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F2999"/>
    <w:multiLevelType w:val="hybridMultilevel"/>
    <w:tmpl w:val="2DD49AF0"/>
    <w:lvl w:ilvl="0" w:tplc="0F2442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30A3C"/>
    <w:multiLevelType w:val="hybridMultilevel"/>
    <w:tmpl w:val="08B4384C"/>
    <w:lvl w:ilvl="0" w:tplc="1404446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19" w15:restartNumberingAfterBreak="0">
    <w:nsid w:val="784D7302"/>
    <w:multiLevelType w:val="hybridMultilevel"/>
    <w:tmpl w:val="E5CA0614"/>
    <w:lvl w:ilvl="0" w:tplc="0F244292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5532755">
    <w:abstractNumId w:val="3"/>
  </w:num>
  <w:num w:numId="2" w16cid:durableId="327680972">
    <w:abstractNumId w:val="7"/>
  </w:num>
  <w:num w:numId="3" w16cid:durableId="1582368080">
    <w:abstractNumId w:val="4"/>
  </w:num>
  <w:num w:numId="4" w16cid:durableId="1170946639">
    <w:abstractNumId w:val="8"/>
  </w:num>
  <w:num w:numId="5" w16cid:durableId="1681472477">
    <w:abstractNumId w:val="9"/>
  </w:num>
  <w:num w:numId="6" w16cid:durableId="5983823">
    <w:abstractNumId w:val="1"/>
  </w:num>
  <w:num w:numId="7" w16cid:durableId="1758138614">
    <w:abstractNumId w:val="15"/>
  </w:num>
  <w:num w:numId="8" w16cid:durableId="1100419734">
    <w:abstractNumId w:val="0"/>
  </w:num>
  <w:num w:numId="9" w16cid:durableId="164170105">
    <w:abstractNumId w:val="14"/>
  </w:num>
  <w:num w:numId="10" w16cid:durableId="29577285">
    <w:abstractNumId w:val="17"/>
  </w:num>
  <w:num w:numId="11" w16cid:durableId="1436562403">
    <w:abstractNumId w:val="12"/>
  </w:num>
  <w:num w:numId="12" w16cid:durableId="1220090382">
    <w:abstractNumId w:val="5"/>
  </w:num>
  <w:num w:numId="13" w16cid:durableId="85081744">
    <w:abstractNumId w:val="11"/>
  </w:num>
  <w:num w:numId="14" w16cid:durableId="236212061">
    <w:abstractNumId w:val="2"/>
  </w:num>
  <w:num w:numId="15" w16cid:durableId="269246805">
    <w:abstractNumId w:val="16"/>
  </w:num>
  <w:num w:numId="16" w16cid:durableId="755368979">
    <w:abstractNumId w:val="6"/>
  </w:num>
  <w:num w:numId="17" w16cid:durableId="2098477001">
    <w:abstractNumId w:val="18"/>
  </w:num>
  <w:num w:numId="18" w16cid:durableId="502167534">
    <w:abstractNumId w:val="10"/>
  </w:num>
  <w:num w:numId="19" w16cid:durableId="479006721">
    <w:abstractNumId w:val="19"/>
  </w:num>
  <w:num w:numId="20" w16cid:durableId="630207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69"/>
    <w:rsid w:val="000413C6"/>
    <w:rsid w:val="0005533D"/>
    <w:rsid w:val="00076453"/>
    <w:rsid w:val="00082091"/>
    <w:rsid w:val="0008395F"/>
    <w:rsid w:val="000F33F6"/>
    <w:rsid w:val="000F7C03"/>
    <w:rsid w:val="00137FB7"/>
    <w:rsid w:val="00143447"/>
    <w:rsid w:val="00161EAB"/>
    <w:rsid w:val="00164977"/>
    <w:rsid w:val="001821FA"/>
    <w:rsid w:val="001965DC"/>
    <w:rsid w:val="001C6609"/>
    <w:rsid w:val="001C6CB9"/>
    <w:rsid w:val="001C7EF3"/>
    <w:rsid w:val="001E2CC9"/>
    <w:rsid w:val="001E797A"/>
    <w:rsid w:val="00203F3C"/>
    <w:rsid w:val="0024139A"/>
    <w:rsid w:val="00271BA8"/>
    <w:rsid w:val="00287906"/>
    <w:rsid w:val="002A6ECD"/>
    <w:rsid w:val="002B3E68"/>
    <w:rsid w:val="002E0EAC"/>
    <w:rsid w:val="002E3FB9"/>
    <w:rsid w:val="00317EE8"/>
    <w:rsid w:val="00344CDB"/>
    <w:rsid w:val="00386F02"/>
    <w:rsid w:val="00397ACF"/>
    <w:rsid w:val="003B0374"/>
    <w:rsid w:val="003B7822"/>
    <w:rsid w:val="003C66CB"/>
    <w:rsid w:val="00423786"/>
    <w:rsid w:val="0043212F"/>
    <w:rsid w:val="00432B0C"/>
    <w:rsid w:val="00443B45"/>
    <w:rsid w:val="0046338E"/>
    <w:rsid w:val="00471B97"/>
    <w:rsid w:val="00477F14"/>
    <w:rsid w:val="00495D23"/>
    <w:rsid w:val="004C34AF"/>
    <w:rsid w:val="004F22A2"/>
    <w:rsid w:val="0050195E"/>
    <w:rsid w:val="005219C2"/>
    <w:rsid w:val="00545D85"/>
    <w:rsid w:val="00557598"/>
    <w:rsid w:val="00564269"/>
    <w:rsid w:val="00564C90"/>
    <w:rsid w:val="00577111"/>
    <w:rsid w:val="00594672"/>
    <w:rsid w:val="005960DA"/>
    <w:rsid w:val="005C70BB"/>
    <w:rsid w:val="005D2951"/>
    <w:rsid w:val="005F03B4"/>
    <w:rsid w:val="00610F1A"/>
    <w:rsid w:val="00615760"/>
    <w:rsid w:val="0069217A"/>
    <w:rsid w:val="006F07CA"/>
    <w:rsid w:val="00713931"/>
    <w:rsid w:val="00736AF3"/>
    <w:rsid w:val="00746582"/>
    <w:rsid w:val="00795D63"/>
    <w:rsid w:val="00797924"/>
    <w:rsid w:val="007A174C"/>
    <w:rsid w:val="007F2AD5"/>
    <w:rsid w:val="00802872"/>
    <w:rsid w:val="00872C14"/>
    <w:rsid w:val="0088407F"/>
    <w:rsid w:val="008856C1"/>
    <w:rsid w:val="008A62DD"/>
    <w:rsid w:val="008C7FD4"/>
    <w:rsid w:val="008E7A00"/>
    <w:rsid w:val="00946171"/>
    <w:rsid w:val="00960256"/>
    <w:rsid w:val="009661BE"/>
    <w:rsid w:val="009761E1"/>
    <w:rsid w:val="009809D4"/>
    <w:rsid w:val="009B4B46"/>
    <w:rsid w:val="009C714F"/>
    <w:rsid w:val="009E243E"/>
    <w:rsid w:val="009F1036"/>
    <w:rsid w:val="00A66DE1"/>
    <w:rsid w:val="00AA0631"/>
    <w:rsid w:val="00AB71C6"/>
    <w:rsid w:val="00AD6444"/>
    <w:rsid w:val="00AE7BB0"/>
    <w:rsid w:val="00AF0E67"/>
    <w:rsid w:val="00B13878"/>
    <w:rsid w:val="00B14B81"/>
    <w:rsid w:val="00B26067"/>
    <w:rsid w:val="00B50645"/>
    <w:rsid w:val="00B569C9"/>
    <w:rsid w:val="00B617F3"/>
    <w:rsid w:val="00B84FF8"/>
    <w:rsid w:val="00BA0631"/>
    <w:rsid w:val="00BB311B"/>
    <w:rsid w:val="00BC308D"/>
    <w:rsid w:val="00BD6D3F"/>
    <w:rsid w:val="00BE172C"/>
    <w:rsid w:val="00BF2C37"/>
    <w:rsid w:val="00BF2C81"/>
    <w:rsid w:val="00C01884"/>
    <w:rsid w:val="00CA1F0A"/>
    <w:rsid w:val="00CA5F2B"/>
    <w:rsid w:val="00CA64DF"/>
    <w:rsid w:val="00CB1C4E"/>
    <w:rsid w:val="00CB6E55"/>
    <w:rsid w:val="00CE7101"/>
    <w:rsid w:val="00CF26D4"/>
    <w:rsid w:val="00CF524F"/>
    <w:rsid w:val="00D46C80"/>
    <w:rsid w:val="00D72CA4"/>
    <w:rsid w:val="00DB49F4"/>
    <w:rsid w:val="00DD5516"/>
    <w:rsid w:val="00DF232F"/>
    <w:rsid w:val="00DF7B45"/>
    <w:rsid w:val="00E1534E"/>
    <w:rsid w:val="00E17F85"/>
    <w:rsid w:val="00E51260"/>
    <w:rsid w:val="00E71433"/>
    <w:rsid w:val="00E84A34"/>
    <w:rsid w:val="00EB1C0A"/>
    <w:rsid w:val="00ED698B"/>
    <w:rsid w:val="00EF0ED3"/>
    <w:rsid w:val="00F00EE1"/>
    <w:rsid w:val="00F231C5"/>
    <w:rsid w:val="00F42813"/>
    <w:rsid w:val="00FC5A4F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4B25E"/>
  <w15:docId w15:val="{C1E5CA00-D6DA-4482-9A68-53FD4CEA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9C2"/>
  </w:style>
  <w:style w:type="paragraph" w:styleId="Nagwek1">
    <w:name w:val="heading 1"/>
    <w:basedOn w:val="Normalny"/>
    <w:next w:val="Normalny"/>
    <w:qFormat/>
    <w:rsid w:val="005219C2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5219C2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5219C2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219C2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5219C2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5219C2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19C2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5219C2"/>
    <w:rPr>
      <w:b/>
    </w:rPr>
  </w:style>
  <w:style w:type="paragraph" w:styleId="NormalnyWeb">
    <w:name w:val="Normal (Web)"/>
    <w:basedOn w:val="Normalny"/>
    <w:semiHidden/>
    <w:rsid w:val="005219C2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5219C2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5219C2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5219C2"/>
    <w:pPr>
      <w:jc w:val="center"/>
    </w:pPr>
    <w:rPr>
      <w:b/>
      <w:sz w:val="24"/>
    </w:rPr>
  </w:style>
  <w:style w:type="character" w:customStyle="1" w:styleId="TytuZnak">
    <w:name w:val="Tytuł Znak"/>
    <w:rsid w:val="005219C2"/>
    <w:rPr>
      <w:b/>
      <w:sz w:val="24"/>
    </w:rPr>
  </w:style>
  <w:style w:type="paragraph" w:styleId="Nagwek">
    <w:name w:val="header"/>
    <w:basedOn w:val="Normalny"/>
    <w:semiHidden/>
    <w:unhideWhenUsed/>
    <w:rsid w:val="00521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5219C2"/>
  </w:style>
  <w:style w:type="paragraph" w:styleId="Stopka">
    <w:name w:val="footer"/>
    <w:basedOn w:val="Normalny"/>
    <w:semiHidden/>
    <w:unhideWhenUsed/>
    <w:rsid w:val="00521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5219C2"/>
  </w:style>
  <w:style w:type="paragraph" w:styleId="Podtytu">
    <w:name w:val="Subtitle"/>
    <w:basedOn w:val="Normalny"/>
    <w:qFormat/>
    <w:rsid w:val="005219C2"/>
    <w:rPr>
      <w:b/>
    </w:rPr>
  </w:style>
  <w:style w:type="paragraph" w:styleId="Akapitzlist">
    <w:name w:val="List Paragraph"/>
    <w:basedOn w:val="Normalny"/>
    <w:uiPriority w:val="34"/>
    <w:qFormat/>
    <w:rsid w:val="005219C2"/>
    <w:pPr>
      <w:ind w:left="720"/>
      <w:contextualSpacing/>
    </w:pPr>
  </w:style>
  <w:style w:type="character" w:styleId="Numerstrony">
    <w:name w:val="page number"/>
    <w:basedOn w:val="Domylnaczcionkaakapitu"/>
    <w:semiHidden/>
    <w:rsid w:val="0052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PWSZ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Dominika Iskra-Swiercz</cp:lastModifiedBy>
  <cp:revision>6</cp:revision>
  <cp:lastPrinted>2012-06-24T15:00:00Z</cp:lastPrinted>
  <dcterms:created xsi:type="dcterms:W3CDTF">2023-07-28T08:31:00Z</dcterms:created>
  <dcterms:modified xsi:type="dcterms:W3CDTF">2023-10-05T10:27:00Z</dcterms:modified>
</cp:coreProperties>
</file>